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0" w:rsidRPr="00EA52E9" w:rsidRDefault="008C3D20">
      <w:pPr>
        <w:rPr>
          <w:rFonts w:ascii="Calibri" w:hAnsi="Calibri"/>
        </w:rPr>
      </w:pPr>
    </w:p>
    <w:p w:rsidR="00F936EB" w:rsidRPr="00EA52E9" w:rsidRDefault="00F936EB" w:rsidP="008C3D20">
      <w:pPr>
        <w:jc w:val="center"/>
        <w:rPr>
          <w:rFonts w:ascii="Calibri" w:hAnsi="Calibri"/>
          <w:b/>
          <w:sz w:val="28"/>
          <w:szCs w:val="28"/>
        </w:rPr>
      </w:pPr>
      <w:r w:rsidRPr="00EA52E9">
        <w:rPr>
          <w:rFonts w:ascii="Calibri" w:hAnsi="Calibri"/>
          <w:b/>
          <w:sz w:val="28"/>
          <w:szCs w:val="28"/>
        </w:rPr>
        <w:t xml:space="preserve">Featherstone </w:t>
      </w:r>
      <w:smartTag w:uri="urn:schemas-microsoft-com:office:smarttags" w:element="PlaceType">
        <w:r w:rsidRPr="00EA52E9">
          <w:rPr>
            <w:rFonts w:ascii="Calibri" w:hAnsi="Calibri"/>
            <w:b/>
            <w:sz w:val="28"/>
            <w:szCs w:val="28"/>
          </w:rPr>
          <w:t>High School</w:t>
        </w:r>
      </w:smartTag>
      <w:r w:rsidRPr="00EA52E9">
        <w:rPr>
          <w:rFonts w:ascii="Calibri" w:hAnsi="Calibri"/>
          <w:b/>
          <w:sz w:val="28"/>
          <w:szCs w:val="28"/>
        </w:rPr>
        <w:t xml:space="preserve"> </w:t>
      </w:r>
    </w:p>
    <w:p w:rsidR="008C3D20" w:rsidRPr="00EA52E9" w:rsidRDefault="008C3D20" w:rsidP="008C3D20">
      <w:pPr>
        <w:jc w:val="center"/>
        <w:rPr>
          <w:rFonts w:ascii="Calibri" w:hAnsi="Calibri"/>
          <w:b/>
          <w:sz w:val="28"/>
          <w:szCs w:val="28"/>
        </w:rPr>
      </w:pPr>
      <w:r w:rsidRPr="00EA52E9">
        <w:rPr>
          <w:rFonts w:ascii="Calibri" w:hAnsi="Calibri"/>
          <w:b/>
          <w:sz w:val="28"/>
          <w:szCs w:val="28"/>
        </w:rPr>
        <w:t>Professional learning programme 2011/2012</w:t>
      </w:r>
    </w:p>
    <w:p w:rsidR="00937318" w:rsidRDefault="00937318">
      <w:pPr>
        <w:rPr>
          <w:rFonts w:ascii="Calibri" w:hAnsi="Calibri"/>
          <w:b/>
          <w:sz w:val="28"/>
          <w:szCs w:val="28"/>
        </w:rPr>
      </w:pPr>
    </w:p>
    <w:p w:rsidR="008C3D20" w:rsidRPr="00937318" w:rsidRDefault="00F936EB">
      <w:pPr>
        <w:rPr>
          <w:rFonts w:ascii="Calibri" w:hAnsi="Calibri"/>
          <w:b/>
        </w:rPr>
      </w:pPr>
      <w:r w:rsidRPr="00EA52E9">
        <w:rPr>
          <w:rFonts w:ascii="Calibri" w:hAnsi="Calibri"/>
          <w:b/>
        </w:rPr>
        <w:t xml:space="preserve">Whole Staff </w:t>
      </w:r>
      <w:r w:rsidR="008C3D20" w:rsidRPr="00EA52E9">
        <w:rPr>
          <w:rFonts w:ascii="Calibri" w:hAnsi="Calibri"/>
          <w:b/>
        </w:rPr>
        <w:t xml:space="preserve">Inset days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116"/>
        <w:gridCol w:w="5245"/>
        <w:gridCol w:w="1941"/>
      </w:tblGrid>
      <w:tr w:rsidR="00304005" w:rsidRPr="00EA52E9" w:rsidTr="00304005">
        <w:tc>
          <w:tcPr>
            <w:tcW w:w="1544" w:type="dxa"/>
          </w:tcPr>
          <w:p w:rsidR="00304005" w:rsidRPr="00EA52E9" w:rsidRDefault="003040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52E9">
              <w:rPr>
                <w:rFonts w:ascii="Calibri" w:hAnsi="Calibri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116" w:type="dxa"/>
          </w:tcPr>
          <w:p w:rsidR="00304005" w:rsidRPr="00EA52E9" w:rsidRDefault="003040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52E9">
              <w:rPr>
                <w:rFonts w:ascii="Calibri" w:hAnsi="Calibri"/>
                <w:b/>
                <w:sz w:val="28"/>
                <w:szCs w:val="28"/>
              </w:rPr>
              <w:t xml:space="preserve">Lead staff </w:t>
            </w:r>
          </w:p>
        </w:tc>
        <w:tc>
          <w:tcPr>
            <w:tcW w:w="5245" w:type="dxa"/>
          </w:tcPr>
          <w:p w:rsidR="00304005" w:rsidRPr="00EA52E9" w:rsidRDefault="003040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52E9">
              <w:rPr>
                <w:rFonts w:ascii="Calibri" w:hAnsi="Calibri"/>
                <w:b/>
                <w:sz w:val="28"/>
                <w:szCs w:val="28"/>
              </w:rPr>
              <w:t xml:space="preserve">Theme &amp; Content </w:t>
            </w:r>
          </w:p>
        </w:tc>
        <w:tc>
          <w:tcPr>
            <w:tcW w:w="1941" w:type="dxa"/>
          </w:tcPr>
          <w:p w:rsidR="00304005" w:rsidRPr="00EA52E9" w:rsidRDefault="003040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SDP</w:t>
            </w:r>
          </w:p>
        </w:tc>
      </w:tr>
      <w:tr w:rsidR="00304005" w:rsidRPr="00EA52E9" w:rsidTr="00304005">
        <w:tc>
          <w:tcPr>
            <w:tcW w:w="1544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Monday 5</w:t>
            </w:r>
            <w:r w:rsidRPr="00EA52E9">
              <w:rPr>
                <w:rFonts w:ascii="Calibri" w:hAnsi="Calibri"/>
                <w:vertAlign w:val="superscript"/>
              </w:rPr>
              <w:t>th</w:t>
            </w:r>
            <w:r w:rsidRPr="00EA52E9">
              <w:rPr>
                <w:rFonts w:ascii="Calibri" w:hAnsi="Calibri"/>
              </w:rPr>
              <w:t xml:space="preserve"> September 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</w:p>
        </w:tc>
        <w:tc>
          <w:tcPr>
            <w:tcW w:w="1116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SMT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</w:p>
          <w:p w:rsidR="00304005" w:rsidRPr="00EA52E9" w:rsidRDefault="00304005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304005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Aspects of the SDP:</w:t>
            </w:r>
          </w:p>
          <w:p w:rsidR="00304005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Behaviour for learning </w:t>
            </w:r>
          </w:p>
          <w:p w:rsidR="00304005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Literacy 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Teaching and Learning  </w:t>
            </w:r>
          </w:p>
        </w:tc>
        <w:tc>
          <w:tcPr>
            <w:tcW w:w="1941" w:type="dxa"/>
          </w:tcPr>
          <w:p w:rsidR="00304005" w:rsidRDefault="00304005">
            <w:pPr>
              <w:rPr>
                <w:rFonts w:ascii="Calibri" w:hAnsi="Calibri"/>
              </w:rPr>
            </w:pPr>
          </w:p>
          <w:p w:rsidR="00304005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  <w:p w:rsidR="00304005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  <w:p w:rsidR="00304005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  <w:r w:rsidR="00C92996">
              <w:rPr>
                <w:rFonts w:ascii="Calibri" w:hAnsi="Calibri"/>
              </w:rPr>
              <w:t xml:space="preserve"> &amp; 4.2</w:t>
            </w:r>
          </w:p>
        </w:tc>
      </w:tr>
      <w:tr w:rsidR="00304005" w:rsidRPr="00EA52E9" w:rsidTr="00304005">
        <w:trPr>
          <w:trHeight w:val="992"/>
        </w:trPr>
        <w:tc>
          <w:tcPr>
            <w:tcW w:w="1544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Tuesday October 4</w:t>
            </w:r>
            <w:r w:rsidRPr="00EA52E9">
              <w:rPr>
                <w:rFonts w:ascii="Calibri" w:hAnsi="Calibri"/>
                <w:vertAlign w:val="superscript"/>
              </w:rPr>
              <w:t>th</w:t>
            </w:r>
            <w:r w:rsidRPr="00EA52E9">
              <w:rPr>
                <w:rFonts w:ascii="Calibri" w:hAnsi="Calibri"/>
              </w:rPr>
              <w:t xml:space="preserve"> 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</w:p>
          <w:p w:rsidR="00304005" w:rsidRPr="00EA52E9" w:rsidRDefault="00304005">
            <w:pPr>
              <w:rPr>
                <w:rFonts w:ascii="Calibri" w:hAnsi="Calibri"/>
              </w:rPr>
            </w:pPr>
          </w:p>
        </w:tc>
        <w:tc>
          <w:tcPr>
            <w:tcW w:w="1116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GW &amp; AL </w:t>
            </w:r>
          </w:p>
        </w:tc>
        <w:tc>
          <w:tcPr>
            <w:tcW w:w="5245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PDR. </w:t>
            </w:r>
            <w:r w:rsidRPr="00EA52E9">
              <w:rPr>
                <w:rFonts w:ascii="Calibri" w:hAnsi="Calibri"/>
              </w:rPr>
              <w:t xml:space="preserve">Whole staff performance management. 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Audit of departmental training needs and introduction of twilight training programme. 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Fire Safety Training update. </w:t>
            </w:r>
          </w:p>
        </w:tc>
        <w:tc>
          <w:tcPr>
            <w:tcW w:w="1941" w:type="dxa"/>
          </w:tcPr>
          <w:p w:rsidR="00304005" w:rsidRDefault="005A14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  <w:p w:rsidR="00482250" w:rsidRDefault="00482250">
            <w:pPr>
              <w:rPr>
                <w:rFonts w:ascii="Calibri" w:hAnsi="Calibri"/>
              </w:rPr>
            </w:pPr>
          </w:p>
          <w:p w:rsidR="00482250" w:rsidRDefault="00482250">
            <w:pPr>
              <w:rPr>
                <w:rFonts w:ascii="Calibri" w:hAnsi="Calibri"/>
              </w:rPr>
            </w:pPr>
          </w:p>
          <w:p w:rsidR="00482250" w:rsidRDefault="00482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</w:t>
            </w:r>
          </w:p>
        </w:tc>
      </w:tr>
      <w:tr w:rsidR="00304005" w:rsidRPr="00EA52E9" w:rsidTr="00304005">
        <w:tc>
          <w:tcPr>
            <w:tcW w:w="1544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Friday February 10</w:t>
            </w:r>
            <w:r w:rsidRPr="00EA52E9">
              <w:rPr>
                <w:rFonts w:ascii="Calibri" w:hAnsi="Calibri"/>
                <w:vertAlign w:val="superscript"/>
              </w:rPr>
              <w:t>th</w:t>
            </w:r>
            <w:r w:rsidRPr="00EA52E9">
              <w:rPr>
                <w:rFonts w:ascii="Calibri" w:hAnsi="Calibri"/>
              </w:rPr>
              <w:t xml:space="preserve"> </w:t>
            </w:r>
          </w:p>
        </w:tc>
        <w:tc>
          <w:tcPr>
            <w:tcW w:w="1116" w:type="dxa"/>
          </w:tcPr>
          <w:p w:rsidR="00304005" w:rsidRPr="00EA52E9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LTs </w:t>
            </w:r>
          </w:p>
        </w:tc>
        <w:tc>
          <w:tcPr>
            <w:tcW w:w="5245" w:type="dxa"/>
          </w:tcPr>
          <w:p w:rsidR="00304005" w:rsidRDefault="00304005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Moderation in departments </w:t>
            </w:r>
          </w:p>
          <w:p w:rsidR="00304005" w:rsidRPr="00EA52E9" w:rsidRDefault="00304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PDR mid year review </w:t>
            </w:r>
          </w:p>
        </w:tc>
        <w:tc>
          <w:tcPr>
            <w:tcW w:w="1941" w:type="dxa"/>
          </w:tcPr>
          <w:p w:rsidR="00304005" w:rsidRPr="00EA52E9" w:rsidRDefault="00482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</w:tr>
    </w:tbl>
    <w:p w:rsidR="00C92996" w:rsidRDefault="00C92996" w:rsidP="00EF39D9">
      <w:pPr>
        <w:rPr>
          <w:rFonts w:ascii="Calibri" w:hAnsi="Calibri"/>
        </w:rPr>
      </w:pPr>
    </w:p>
    <w:p w:rsidR="00EF39D9" w:rsidRPr="00EA52E9" w:rsidRDefault="00EF39D9" w:rsidP="00EF39D9">
      <w:pPr>
        <w:rPr>
          <w:rFonts w:ascii="Calibri" w:hAnsi="Calibri" w:cs="Arial"/>
        </w:rPr>
      </w:pPr>
      <w:r w:rsidRPr="00EA52E9">
        <w:rPr>
          <w:rFonts w:ascii="Calibri" w:hAnsi="Calibri" w:cs="Arial"/>
          <w:b/>
          <w:sz w:val="28"/>
          <w:szCs w:val="28"/>
        </w:rPr>
        <w:t>Twilight inset</w:t>
      </w:r>
      <w:r w:rsidRPr="00EA52E9">
        <w:rPr>
          <w:rFonts w:ascii="Calibri" w:hAnsi="Calibri" w:cs="Arial"/>
          <w:sz w:val="28"/>
          <w:szCs w:val="28"/>
        </w:rPr>
        <w:t xml:space="preserve">: </w:t>
      </w:r>
      <w:r w:rsidRPr="00EA52E9">
        <w:rPr>
          <w:rFonts w:ascii="Calibri" w:hAnsi="Calibri" w:cs="Arial"/>
        </w:rPr>
        <w:t>This year we are trialling a new system of twilight training which will replace 2 whole staff inset days</w:t>
      </w:r>
      <w:r w:rsidR="007A61AE" w:rsidRPr="00EA52E9">
        <w:rPr>
          <w:rFonts w:ascii="Calibri" w:hAnsi="Calibri" w:cs="Arial"/>
        </w:rPr>
        <w:t xml:space="preserve">, gained back at the end of the </w:t>
      </w:r>
      <w:r w:rsidR="00D87290" w:rsidRPr="00EA52E9">
        <w:rPr>
          <w:rFonts w:ascii="Calibri" w:hAnsi="Calibri" w:cs="Arial"/>
        </w:rPr>
        <w:t>academic</w:t>
      </w:r>
      <w:r w:rsidR="007A61AE" w:rsidRPr="00EA52E9">
        <w:rPr>
          <w:rFonts w:ascii="Calibri" w:hAnsi="Calibri" w:cs="Arial"/>
        </w:rPr>
        <w:t xml:space="preserve"> year</w:t>
      </w:r>
      <w:r w:rsidRPr="00EA52E9">
        <w:rPr>
          <w:rFonts w:ascii="Calibri" w:hAnsi="Calibri" w:cs="Arial"/>
        </w:rPr>
        <w:t xml:space="preserve">. The sessions will last one hour and take place on Wednesdays as per calendar. </w:t>
      </w:r>
    </w:p>
    <w:p w:rsidR="00EF39D9" w:rsidRPr="00EA52E9" w:rsidRDefault="00EF39D9" w:rsidP="00EF39D9">
      <w:pPr>
        <w:rPr>
          <w:rFonts w:ascii="Calibri" w:hAnsi="Calibri" w:cs="Arial"/>
        </w:rPr>
      </w:pPr>
      <w:r w:rsidRPr="00EA52E9">
        <w:rPr>
          <w:rFonts w:ascii="Calibri" w:hAnsi="Calibri" w:cs="Arial"/>
          <w:noProof/>
        </w:rPr>
        <w:pict>
          <v:shape id="_x0000_s1026" style="position:absolute;margin-left:-48.65pt;margin-top:10.3pt;width:.8pt;height:.05pt;z-index:251657728" coordorigin="291,25162" coordsize="28,1" path="m318,25162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BHQIGBAEgAGgMAAAAAADAAAAAAAAARljPVIrml8VPjwb4utLhmyIDIWQGPoBED/AAAEgRRP8B&#10;RTUbAgCt/0Y1GwIArf9XDQAAAAUCC2UZFDIIAIAQAgAAAEIzCACADAIAAABCFauq00GrqtNBAABw&#10;OAAAgDgKGAOC+z7agv4ZS/hlMAoAESCAFaiN1yrMAS==&#10;" annotation="t"/>
          </v:shape>
        </w:pict>
      </w:r>
      <w:r w:rsidRPr="00EA52E9">
        <w:rPr>
          <w:rFonts w:ascii="Calibri" w:hAnsi="Calibri" w:cs="Arial"/>
        </w:rPr>
        <w:t>More detailed session titles and explanations will be released by the lead staff for each session.</w:t>
      </w:r>
    </w:p>
    <w:p w:rsidR="00EF39D9" w:rsidRDefault="00EF39D9">
      <w:pPr>
        <w:rPr>
          <w:rFonts w:ascii="Calibri" w:hAnsi="Calibri" w:cs="Arial"/>
          <w:u w:val="single"/>
        </w:rPr>
      </w:pPr>
      <w:r w:rsidRPr="00EA52E9">
        <w:rPr>
          <w:rFonts w:ascii="Calibri" w:hAnsi="Calibri" w:cs="Arial"/>
          <w:u w:val="single"/>
        </w:rPr>
        <w:t xml:space="preserve">Lead teachers should keep an overview of spread of attendance from their department and </w:t>
      </w:r>
      <w:r w:rsidR="0026578B">
        <w:rPr>
          <w:rFonts w:ascii="Calibri" w:hAnsi="Calibri" w:cs="Arial"/>
          <w:u w:val="single"/>
        </w:rPr>
        <w:t>faciltate shared feedback. A</w:t>
      </w:r>
      <w:r w:rsidRPr="00EA52E9">
        <w:rPr>
          <w:rFonts w:ascii="Calibri" w:hAnsi="Calibri" w:cs="Arial"/>
          <w:u w:val="single"/>
        </w:rPr>
        <w:t>ll staff should bear in mind how the programme supports their PDRs.</w:t>
      </w:r>
    </w:p>
    <w:p w:rsidR="00C92996" w:rsidRPr="00C92996" w:rsidRDefault="00C92996">
      <w:pPr>
        <w:rPr>
          <w:rFonts w:ascii="Calibri" w:hAnsi="Calibri" w:cs="Arial"/>
          <w:u w:val="single"/>
        </w:rPr>
      </w:pPr>
    </w:p>
    <w:tbl>
      <w:tblPr>
        <w:tblW w:w="10781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69"/>
        <w:gridCol w:w="992"/>
        <w:gridCol w:w="3126"/>
        <w:gridCol w:w="1418"/>
      </w:tblGrid>
      <w:tr w:rsidR="0014288C" w:rsidRPr="00EA52E9" w:rsidTr="00304005">
        <w:tc>
          <w:tcPr>
            <w:tcW w:w="1276" w:type="dxa"/>
          </w:tcPr>
          <w:p w:rsidR="0014288C" w:rsidRPr="00EA52E9" w:rsidRDefault="0014288C" w:rsidP="00DA511A">
            <w:pPr>
              <w:rPr>
                <w:rFonts w:ascii="Calibri" w:hAnsi="Calibri"/>
                <w:b/>
              </w:rPr>
            </w:pPr>
            <w:r w:rsidRPr="00EA52E9">
              <w:rPr>
                <w:rFonts w:ascii="Calibri" w:hAnsi="Calibri"/>
                <w:b/>
              </w:rPr>
              <w:t xml:space="preserve">Date </w:t>
            </w:r>
          </w:p>
        </w:tc>
        <w:tc>
          <w:tcPr>
            <w:tcW w:w="3969" w:type="dxa"/>
          </w:tcPr>
          <w:p w:rsidR="0014288C" w:rsidRPr="00EA52E9" w:rsidRDefault="0014288C" w:rsidP="00DA511A">
            <w:pPr>
              <w:rPr>
                <w:rFonts w:ascii="Calibri" w:hAnsi="Calibri"/>
                <w:b/>
              </w:rPr>
            </w:pPr>
            <w:r w:rsidRPr="00EA52E9">
              <w:rPr>
                <w:rFonts w:ascii="Calibri" w:hAnsi="Calibri"/>
                <w:b/>
              </w:rPr>
              <w:t xml:space="preserve">Focus </w:t>
            </w: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52E9">
              <w:rPr>
                <w:rFonts w:ascii="Calibri" w:hAnsi="Calibri"/>
                <w:b/>
                <w:sz w:val="20"/>
                <w:szCs w:val="20"/>
              </w:rPr>
              <w:t>Venue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/>
                <w:b/>
              </w:rPr>
            </w:pPr>
            <w:r w:rsidRPr="00EA52E9">
              <w:rPr>
                <w:rFonts w:ascii="Calibri" w:hAnsi="Calibri"/>
                <w:b/>
              </w:rPr>
              <w:t xml:space="preserve">Lead staff </w:t>
            </w:r>
          </w:p>
        </w:tc>
        <w:tc>
          <w:tcPr>
            <w:tcW w:w="1418" w:type="dxa"/>
          </w:tcPr>
          <w:p w:rsidR="0014288C" w:rsidRPr="00EA52E9" w:rsidRDefault="0014288C" w:rsidP="00DA511A">
            <w:pPr>
              <w:rPr>
                <w:rFonts w:ascii="Calibri" w:hAnsi="Calibri"/>
                <w:b/>
              </w:rPr>
            </w:pPr>
            <w:r w:rsidRPr="00EA52E9">
              <w:rPr>
                <w:rFonts w:ascii="Calibri" w:hAnsi="Calibri"/>
                <w:b/>
              </w:rPr>
              <w:t xml:space="preserve">SDP  </w:t>
            </w:r>
          </w:p>
        </w:tc>
      </w:tr>
      <w:tr w:rsidR="0014288C" w:rsidRPr="00EA52E9" w:rsidTr="00C92996">
        <w:trPr>
          <w:trHeight w:val="2161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t>05.10.11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4.15pm 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3302"/>
            </w:tblGrid>
            <w:tr w:rsidR="0014288C" w:rsidRPr="00EA52E9" w:rsidTr="00DA511A">
              <w:tc>
                <w:tcPr>
                  <w:tcW w:w="607" w:type="dxa"/>
                  <w:shd w:val="clear" w:color="auto" w:fill="C6D9F1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A</w:t>
                  </w:r>
                </w:p>
              </w:tc>
              <w:tc>
                <w:tcPr>
                  <w:tcW w:w="3302" w:type="dxa"/>
                  <w:shd w:val="clear" w:color="auto" w:fill="C6D9F1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Leading and planning cross         curricular enrichment days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</w:t>
                  </w:r>
                </w:p>
              </w:tc>
              <w:tc>
                <w:tcPr>
                  <w:tcW w:w="3302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 Learning 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C</w:t>
                  </w:r>
                </w:p>
              </w:tc>
              <w:tc>
                <w:tcPr>
                  <w:tcW w:w="3302" w:type="dxa"/>
                  <w:shd w:val="clear" w:color="auto" w:fill="CCC0D9"/>
                </w:tcPr>
                <w:p w:rsidR="0014288C" w:rsidRPr="00EA52E9" w:rsidRDefault="0014288C" w:rsidP="0014288C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 </w:t>
                  </w:r>
                  <w:r>
                    <w:rPr>
                      <w:rFonts w:ascii="Calibri" w:hAnsi="Calibri" w:cs="Arial"/>
                    </w:rPr>
                    <w:t>UCAS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</w:t>
                  </w:r>
                </w:p>
              </w:tc>
              <w:tc>
                <w:tcPr>
                  <w:tcW w:w="3302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Literacy across the curriculum </w:t>
                  </w:r>
                </w:p>
              </w:tc>
            </w:tr>
            <w:tr w:rsidR="0014288C" w:rsidRPr="00EA52E9" w:rsidTr="00CB5DD9">
              <w:tc>
                <w:tcPr>
                  <w:tcW w:w="607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 </w:t>
                  </w: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Behaviour for Learning </w:t>
                  </w:r>
                </w:p>
              </w:tc>
            </w:tr>
            <w:tr w:rsidR="0014288C" w:rsidRPr="00EA52E9" w:rsidTr="00CB5DD9">
              <w:tc>
                <w:tcPr>
                  <w:tcW w:w="607" w:type="dxa"/>
                  <w:tcBorders>
                    <w:bottom w:val="nil"/>
                  </w:tcBorders>
                  <w:shd w:val="clear" w:color="auto" w:fill="E14747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F</w:t>
                  </w:r>
                </w:p>
              </w:tc>
              <w:tc>
                <w:tcPr>
                  <w:tcW w:w="3302" w:type="dxa"/>
                  <w:tcBorders>
                    <w:bottom w:val="nil"/>
                  </w:tcBorders>
                  <w:shd w:val="clear" w:color="auto" w:fill="E14747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New Curriculum </w:t>
                  </w:r>
                </w:p>
              </w:tc>
            </w:tr>
          </w:tbl>
          <w:p w:rsidR="0014288C" w:rsidRPr="00EA52E9" w:rsidRDefault="0014288C" w:rsidP="00DA511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F1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G3 &amp;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101 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F2 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F3 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CD team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NB/team 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AMac, AW &amp; </w:t>
            </w:r>
            <w:r w:rsidRPr="00EA52E9">
              <w:rPr>
                <w:rFonts w:ascii="Calibri" w:hAnsi="Calibri" w:cs="Arial"/>
              </w:rPr>
              <w:t>NM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LS/supported by TD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PP team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KT</w:t>
            </w:r>
          </w:p>
        </w:tc>
        <w:tc>
          <w:tcPr>
            <w:tcW w:w="1418" w:type="dxa"/>
          </w:tcPr>
          <w:p w:rsidR="0014288C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2.3</w:t>
            </w:r>
          </w:p>
          <w:p w:rsidR="00304005" w:rsidRDefault="00304005" w:rsidP="00DA511A">
            <w:pPr>
              <w:rPr>
                <w:rFonts w:ascii="Calibri" w:hAnsi="Calibri" w:cs="Arial"/>
              </w:rPr>
            </w:pPr>
          </w:p>
          <w:p w:rsidR="00304005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</w:t>
            </w:r>
          </w:p>
          <w:p w:rsidR="00304005" w:rsidRDefault="00304005" w:rsidP="00DA511A">
            <w:pPr>
              <w:rPr>
                <w:rFonts w:ascii="Calibri" w:hAnsi="Calibri" w:cs="Arial"/>
              </w:rPr>
            </w:pPr>
          </w:p>
          <w:p w:rsidR="00304005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1.1</w:t>
            </w:r>
          </w:p>
          <w:p w:rsidR="00304005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  <w:p w:rsidR="00304005" w:rsidRPr="00EA52E9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2.2</w:t>
            </w:r>
          </w:p>
        </w:tc>
      </w:tr>
      <w:tr w:rsidR="0014288C" w:rsidRPr="00EA52E9" w:rsidTr="00304005">
        <w:trPr>
          <w:trHeight w:val="2288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t>09.11.11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3302"/>
            </w:tblGrid>
            <w:tr w:rsidR="0014288C" w:rsidRPr="00EA52E9" w:rsidTr="00DA511A">
              <w:tc>
                <w:tcPr>
                  <w:tcW w:w="607" w:type="dxa"/>
                  <w:shd w:val="clear" w:color="auto" w:fill="D6E3BC"/>
                </w:tcPr>
                <w:p w:rsidR="0014288C" w:rsidRPr="00EA52E9" w:rsidRDefault="0014288C" w:rsidP="00DA511A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D6E3BC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DATA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F99FF"/>
                </w:tcPr>
                <w:p w:rsidR="0014288C" w:rsidRPr="00EA52E9" w:rsidRDefault="0014288C" w:rsidP="00DA511A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FF99FF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Strategies for differentiation and offering choice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C6D9F1"/>
                </w:tcPr>
                <w:p w:rsidR="0014288C" w:rsidRPr="00EA52E9" w:rsidRDefault="0014288C" w:rsidP="00DA511A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C6D9F1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Research Presentations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BD4B4"/>
                </w:tcPr>
                <w:p w:rsidR="0014288C" w:rsidRPr="00EA52E9" w:rsidRDefault="0014288C" w:rsidP="00DA511A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Department sharing good practice li</w:t>
                  </w:r>
                  <w:r>
                    <w:rPr>
                      <w:rFonts w:ascii="Calibri" w:hAnsi="Calibri" w:cs="Arial"/>
                    </w:rPr>
                    <w:t>n</w:t>
                  </w:r>
                  <w:r w:rsidRPr="00EA52E9">
                    <w:rPr>
                      <w:rFonts w:ascii="Calibri" w:hAnsi="Calibri" w:cs="Arial"/>
                    </w:rPr>
                    <w:t xml:space="preserve">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English &amp; RE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00B0F0"/>
                </w:tcPr>
                <w:p w:rsidR="0014288C" w:rsidRPr="00EA52E9" w:rsidRDefault="0014288C" w:rsidP="00DA511A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Behaviour for Learning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28C0C8"/>
                </w:tcPr>
                <w:p w:rsidR="0014288C" w:rsidRPr="00EA52E9" w:rsidRDefault="0014288C" w:rsidP="00DA511A">
                  <w:pPr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28C0C8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Extended learning </w:t>
                  </w:r>
                </w:p>
              </w:tc>
            </w:tr>
          </w:tbl>
          <w:p w:rsidR="0014288C" w:rsidRPr="00EA52E9" w:rsidRDefault="0014288C" w:rsidP="00DA511A">
            <w:pPr>
              <w:ind w:left="36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F2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G4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101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F3 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 team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AMac &amp; </w:t>
            </w:r>
            <w:r w:rsidRPr="00EA52E9">
              <w:rPr>
                <w:rFonts w:ascii="Calibri" w:hAnsi="Calibri" w:cs="Arial"/>
              </w:rPr>
              <w:t>G&amp;T WP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Lead Research Practitioners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CC &amp; KB</w:t>
            </w:r>
          </w:p>
          <w:p w:rsidR="00C92996" w:rsidRDefault="00C92996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</w:t>
            </w:r>
            <w:r w:rsidR="00C92996">
              <w:rPr>
                <w:rFonts w:ascii="Calibri" w:hAnsi="Calibri" w:cs="Arial"/>
              </w:rPr>
              <w:t xml:space="preserve"> team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CD team </w:t>
            </w:r>
          </w:p>
        </w:tc>
        <w:tc>
          <w:tcPr>
            <w:tcW w:w="1418" w:type="dxa"/>
          </w:tcPr>
          <w:p w:rsidR="0014288C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3.1</w:t>
            </w:r>
          </w:p>
          <w:p w:rsidR="00304005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2.1</w:t>
            </w:r>
          </w:p>
          <w:p w:rsidR="00304005" w:rsidRDefault="00304005" w:rsidP="00DA511A">
            <w:pPr>
              <w:rPr>
                <w:rFonts w:ascii="Calibri" w:hAnsi="Calibri" w:cs="Arial"/>
              </w:rPr>
            </w:pPr>
          </w:p>
          <w:p w:rsidR="00304005" w:rsidRDefault="00304005" w:rsidP="00DA511A">
            <w:pPr>
              <w:rPr>
                <w:rFonts w:ascii="Calibri" w:hAnsi="Calibri" w:cs="Arial"/>
              </w:rPr>
            </w:pPr>
          </w:p>
          <w:p w:rsidR="00304005" w:rsidRDefault="00304005" w:rsidP="00DA511A">
            <w:pPr>
              <w:rPr>
                <w:rFonts w:ascii="Calibri" w:hAnsi="Calibri" w:cs="Arial"/>
              </w:rPr>
            </w:pPr>
          </w:p>
          <w:p w:rsidR="00304005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276BBE">
              <w:rPr>
                <w:rFonts w:ascii="Calibri" w:hAnsi="Calibri" w:cs="Arial"/>
              </w:rPr>
              <w:t>, 2, 3</w:t>
            </w:r>
          </w:p>
          <w:p w:rsidR="00304005" w:rsidRDefault="00304005" w:rsidP="00DA511A">
            <w:pPr>
              <w:rPr>
                <w:rFonts w:ascii="Calibri" w:hAnsi="Calibri" w:cs="Arial"/>
              </w:rPr>
            </w:pPr>
          </w:p>
          <w:p w:rsidR="00304005" w:rsidRDefault="00C9299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  <w:p w:rsidR="00304005" w:rsidRPr="00EA52E9" w:rsidRDefault="00304005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2.3</w:t>
            </w:r>
          </w:p>
        </w:tc>
      </w:tr>
      <w:tr w:rsidR="0014288C" w:rsidRPr="00EA52E9" w:rsidTr="00C92996">
        <w:trPr>
          <w:trHeight w:val="2614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lastRenderedPageBreak/>
              <w:t>14.12.11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3302"/>
            </w:tblGrid>
            <w:tr w:rsidR="0014288C" w:rsidRPr="00EA52E9" w:rsidTr="00DA511A">
              <w:tc>
                <w:tcPr>
                  <w:tcW w:w="607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A.</w:t>
                  </w:r>
                </w:p>
              </w:tc>
              <w:tc>
                <w:tcPr>
                  <w:tcW w:w="3302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SEN &amp; differentiation 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B.</w:t>
                  </w:r>
                </w:p>
              </w:tc>
              <w:tc>
                <w:tcPr>
                  <w:tcW w:w="3302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 Learning 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D6E3BC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C.</w:t>
                  </w:r>
                </w:p>
              </w:tc>
              <w:tc>
                <w:tcPr>
                  <w:tcW w:w="3302" w:type="dxa"/>
                  <w:shd w:val="clear" w:color="auto" w:fill="D6E3BC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DATA 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D.</w:t>
                  </w: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Department sharing good practice li</w:t>
                  </w:r>
                  <w:r>
                    <w:rPr>
                      <w:rFonts w:ascii="Calibri" w:hAnsi="Calibri" w:cs="Arial"/>
                    </w:rPr>
                    <w:t>n</w:t>
                  </w:r>
                  <w:r w:rsidRPr="00EA52E9">
                    <w:rPr>
                      <w:rFonts w:ascii="Calibri" w:hAnsi="Calibri" w:cs="Arial"/>
                    </w:rPr>
                    <w:t xml:space="preserve">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MFL &amp; ICT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E.</w:t>
                  </w:r>
                </w:p>
              </w:tc>
              <w:tc>
                <w:tcPr>
                  <w:tcW w:w="3302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Behaviour for Learning</w:t>
                  </w:r>
                </w:p>
              </w:tc>
            </w:tr>
            <w:tr w:rsidR="0014288C" w:rsidRPr="00EA52E9" w:rsidTr="00CB5DD9">
              <w:tc>
                <w:tcPr>
                  <w:tcW w:w="607" w:type="dxa"/>
                  <w:shd w:val="clear" w:color="auto" w:fill="D9D9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F.</w:t>
                  </w:r>
                </w:p>
              </w:tc>
              <w:tc>
                <w:tcPr>
                  <w:tcW w:w="3302" w:type="dxa"/>
                  <w:shd w:val="clear" w:color="auto" w:fill="D9D9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FHS skills review </w:t>
                  </w:r>
                </w:p>
              </w:tc>
            </w:tr>
          </w:tbl>
          <w:p w:rsidR="00C92996" w:rsidRPr="00EA52E9" w:rsidRDefault="00C92996" w:rsidP="00C92996">
            <w:pPr>
              <w:tabs>
                <w:tab w:val="left" w:pos="1065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F2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G3 &amp;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101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G1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F3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AP /TAs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NB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 team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ES &amp; RH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TD &amp; CD 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PPTeam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KJ</w:t>
            </w:r>
          </w:p>
        </w:tc>
        <w:tc>
          <w:tcPr>
            <w:tcW w:w="1418" w:type="dxa"/>
          </w:tcPr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C92996" w:rsidRDefault="00C9299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</w:t>
            </w:r>
          </w:p>
          <w:p w:rsidR="00C92996" w:rsidRDefault="00C9299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3.1</w:t>
            </w:r>
          </w:p>
          <w:p w:rsidR="00C92996" w:rsidRDefault="00C92996" w:rsidP="00DA511A">
            <w:pPr>
              <w:rPr>
                <w:rFonts w:ascii="Calibri" w:hAnsi="Calibri" w:cs="Arial"/>
              </w:rPr>
            </w:pPr>
          </w:p>
          <w:p w:rsidR="00C92996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276BBE">
              <w:rPr>
                <w:rFonts w:ascii="Calibri" w:hAnsi="Calibri" w:cs="Arial"/>
              </w:rPr>
              <w:t>, 2, 3</w:t>
            </w:r>
          </w:p>
          <w:p w:rsidR="00C92996" w:rsidRDefault="00C92996" w:rsidP="00C92996">
            <w:pPr>
              <w:rPr>
                <w:rFonts w:ascii="Calibri" w:hAnsi="Calibri" w:cs="Arial"/>
              </w:rPr>
            </w:pPr>
          </w:p>
          <w:p w:rsidR="00C92996" w:rsidRDefault="00C92996" w:rsidP="00C929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  <w:p w:rsidR="002A2DC1" w:rsidRPr="00EA52E9" w:rsidRDefault="002A2DC1" w:rsidP="00C92996">
            <w:pPr>
              <w:rPr>
                <w:rFonts w:ascii="Calibri" w:hAnsi="Calibri" w:cs="Arial"/>
              </w:rPr>
            </w:pPr>
          </w:p>
        </w:tc>
      </w:tr>
      <w:tr w:rsidR="00482250" w:rsidRPr="00EA52E9" w:rsidTr="00BB77F6">
        <w:trPr>
          <w:trHeight w:val="1403"/>
        </w:trPr>
        <w:tc>
          <w:tcPr>
            <w:tcW w:w="1276" w:type="dxa"/>
          </w:tcPr>
          <w:p w:rsidR="00482250" w:rsidRDefault="00482250" w:rsidP="00DA511A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lang w:val="fr-FR"/>
              </w:rPr>
              <w:t xml:space="preserve">Spring, </w:t>
            </w:r>
          </w:p>
          <w:p w:rsidR="00482250" w:rsidRPr="00290071" w:rsidRDefault="00482250" w:rsidP="00DA511A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lang w:val="fr-FR"/>
              </w:rPr>
              <w:t xml:space="preserve">First half term. </w:t>
            </w:r>
          </w:p>
        </w:tc>
        <w:tc>
          <w:tcPr>
            <w:tcW w:w="3969" w:type="dxa"/>
            <w:shd w:val="clear" w:color="auto" w:fill="92D050"/>
          </w:tcPr>
          <w:p w:rsidR="00482250" w:rsidRPr="00EA52E9" w:rsidRDefault="00482250" w:rsidP="00D56AA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One session is </w:t>
            </w:r>
            <w:r w:rsidRPr="00EA52E9">
              <w:rPr>
                <w:rFonts w:ascii="Calibri" w:hAnsi="Calibri" w:cs="Arial"/>
                <w:b/>
              </w:rPr>
              <w:t xml:space="preserve">collapsed to allow time </w:t>
            </w:r>
            <w:r w:rsidR="00B34274">
              <w:rPr>
                <w:rFonts w:ascii="Calibri" w:hAnsi="Calibri" w:cs="Arial"/>
                <w:b/>
              </w:rPr>
              <w:t xml:space="preserve">within a 6 week period for all </w:t>
            </w:r>
            <w:r w:rsidRPr="00EA52E9">
              <w:rPr>
                <w:rFonts w:ascii="Calibri" w:hAnsi="Calibri" w:cs="Arial"/>
                <w:b/>
              </w:rPr>
              <w:t xml:space="preserve"> staff to carry out a peer observation</w:t>
            </w:r>
            <w:r w:rsidR="00B34274">
              <w:rPr>
                <w:rFonts w:ascii="Calibri" w:hAnsi="Calibri" w:cs="Arial"/>
                <w:b/>
              </w:rPr>
              <w:t xml:space="preserve"> with a </w:t>
            </w:r>
            <w:r w:rsidRPr="00EA52E9">
              <w:rPr>
                <w:rFonts w:ascii="Calibri" w:hAnsi="Calibri" w:cs="Arial"/>
                <w:b/>
              </w:rPr>
              <w:t xml:space="preserve"> focus related to personal targets on PDR</w:t>
            </w:r>
            <w:r w:rsidR="00B34274">
              <w:rPr>
                <w:rFonts w:ascii="Calibri" w:hAnsi="Calibri" w:cs="Arial"/>
                <w:b/>
              </w:rPr>
              <w:t>s</w:t>
            </w:r>
            <w:r w:rsidRPr="00EA52E9">
              <w:rPr>
                <w:rFonts w:ascii="Calibri" w:hAnsi="Calibri" w:cs="Arial"/>
                <w:b/>
              </w:rPr>
              <w:t>.  This will happen during the period of learning visits so that people are not over – observed</w:t>
            </w:r>
          </w:p>
        </w:tc>
        <w:tc>
          <w:tcPr>
            <w:tcW w:w="992" w:type="dxa"/>
          </w:tcPr>
          <w:p w:rsidR="00482250" w:rsidRDefault="00482250" w:rsidP="00DA511A">
            <w:pPr>
              <w:rPr>
                <w:rFonts w:ascii="Calibri" w:hAnsi="Calibri" w:cs="Arial"/>
              </w:rPr>
            </w:pPr>
          </w:p>
        </w:tc>
        <w:tc>
          <w:tcPr>
            <w:tcW w:w="3126" w:type="dxa"/>
          </w:tcPr>
          <w:p w:rsidR="00482250" w:rsidRDefault="00B34274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TD team</w:t>
            </w:r>
            <w:r w:rsidR="00482250" w:rsidRPr="00EA52E9">
              <w:rPr>
                <w:rFonts w:ascii="Calibri" w:hAnsi="Calibri" w:cs="Arial"/>
              </w:rPr>
              <w:t xml:space="preserve"> to plan programme and liaise with LTs to find best matches.</w:t>
            </w:r>
          </w:p>
        </w:tc>
        <w:tc>
          <w:tcPr>
            <w:tcW w:w="1418" w:type="dxa"/>
          </w:tcPr>
          <w:p w:rsidR="00482250" w:rsidRPr="00EA52E9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1.1</w:t>
            </w:r>
            <w:r w:rsidR="00B33838">
              <w:rPr>
                <w:rFonts w:ascii="Calibri" w:hAnsi="Calibri" w:cs="Arial"/>
              </w:rPr>
              <w:t xml:space="preserve"> </w:t>
            </w:r>
          </w:p>
        </w:tc>
      </w:tr>
      <w:tr w:rsidR="0014288C" w:rsidRPr="00EA52E9" w:rsidTr="00C92996">
        <w:trPr>
          <w:trHeight w:val="2308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  <w:lang w:val="fr-FR"/>
              </w:rPr>
            </w:pPr>
            <w:r w:rsidRPr="00290071">
              <w:rPr>
                <w:rFonts w:ascii="Calibri" w:hAnsi="Calibri" w:cs="Arial"/>
                <w:b/>
                <w:lang w:val="fr-FR"/>
              </w:rPr>
              <w:t>04.01.12</w:t>
            </w:r>
          </w:p>
          <w:p w:rsidR="00317B8D" w:rsidRDefault="00317B8D" w:rsidP="00DA511A">
            <w:pPr>
              <w:rPr>
                <w:rFonts w:ascii="Calibri" w:hAnsi="Calibri" w:cs="Arial"/>
                <w:b/>
                <w:lang w:val="fr-FR"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</w:tc>
        <w:tc>
          <w:tcPr>
            <w:tcW w:w="3969" w:type="dxa"/>
            <w:shd w:val="clear" w:color="auto" w:fill="auto"/>
          </w:tcPr>
          <w:p w:rsidR="00D56AA6" w:rsidRPr="00EA52E9" w:rsidRDefault="00D56AA6" w:rsidP="00D56AA6">
            <w:pPr>
              <w:jc w:val="both"/>
              <w:rPr>
                <w:rFonts w:ascii="Calibri" w:hAnsi="Calibri" w:cs="Arial"/>
                <w:b/>
              </w:rPr>
            </w:pPr>
          </w:p>
          <w:tbl>
            <w:tblPr>
              <w:tblW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3"/>
              <w:gridCol w:w="3306"/>
            </w:tblGrid>
            <w:tr w:rsidR="00D56AA6" w:rsidRPr="00EA52E9" w:rsidTr="00D56AA6">
              <w:tc>
                <w:tcPr>
                  <w:tcW w:w="603" w:type="dxa"/>
                  <w:shd w:val="clear" w:color="auto" w:fill="B8CCE4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A</w:t>
                  </w:r>
                </w:p>
              </w:tc>
              <w:tc>
                <w:tcPr>
                  <w:tcW w:w="3306" w:type="dxa"/>
                  <w:shd w:val="clear" w:color="auto" w:fill="B8CCE4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Research Presentations </w:t>
                  </w:r>
                </w:p>
              </w:tc>
            </w:tr>
            <w:tr w:rsidR="00D56AA6" w:rsidRPr="00EA52E9" w:rsidTr="00D56AA6">
              <w:tc>
                <w:tcPr>
                  <w:tcW w:w="603" w:type="dxa"/>
                  <w:shd w:val="clear" w:color="auto" w:fill="FFFF00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</w:t>
                  </w:r>
                </w:p>
              </w:tc>
              <w:tc>
                <w:tcPr>
                  <w:tcW w:w="3306" w:type="dxa"/>
                  <w:shd w:val="clear" w:color="auto" w:fill="FFFF00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 learning </w:t>
                  </w:r>
                </w:p>
              </w:tc>
            </w:tr>
            <w:tr w:rsidR="00D56AA6" w:rsidRPr="00EA52E9" w:rsidTr="00D56AA6">
              <w:tc>
                <w:tcPr>
                  <w:tcW w:w="603" w:type="dxa"/>
                  <w:shd w:val="clear" w:color="auto" w:fill="FF3399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</w:t>
                  </w:r>
                </w:p>
              </w:tc>
              <w:tc>
                <w:tcPr>
                  <w:tcW w:w="3306" w:type="dxa"/>
                  <w:shd w:val="clear" w:color="auto" w:fill="FF3399"/>
                </w:tcPr>
                <w:p w:rsidR="00D56AA6" w:rsidRPr="00EA52E9" w:rsidRDefault="00C92996" w:rsidP="00D56AA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KS3 curriculum </w:t>
                  </w:r>
                </w:p>
              </w:tc>
            </w:tr>
            <w:tr w:rsidR="00D56AA6" w:rsidRPr="00EA52E9" w:rsidTr="00D56AA6">
              <w:tc>
                <w:tcPr>
                  <w:tcW w:w="603" w:type="dxa"/>
                  <w:shd w:val="clear" w:color="auto" w:fill="FBD4B4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</w:t>
                  </w:r>
                </w:p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6" w:type="dxa"/>
                  <w:shd w:val="clear" w:color="auto" w:fill="FBD4B4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Department sharing good practice linked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History, Geog and Business studies</w:t>
                  </w:r>
                  <w:r w:rsidRPr="00EA52E9">
                    <w:rPr>
                      <w:rFonts w:ascii="Calibri" w:hAnsi="Calibri" w:cs="Arial"/>
                    </w:rPr>
                    <w:t xml:space="preserve"> </w:t>
                  </w:r>
                </w:p>
              </w:tc>
            </w:tr>
            <w:tr w:rsidR="00D56AA6" w:rsidRPr="00EA52E9" w:rsidTr="00D56AA6">
              <w:tc>
                <w:tcPr>
                  <w:tcW w:w="603" w:type="dxa"/>
                  <w:shd w:val="clear" w:color="auto" w:fill="00B0F0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E </w:t>
                  </w:r>
                </w:p>
              </w:tc>
              <w:tc>
                <w:tcPr>
                  <w:tcW w:w="3306" w:type="dxa"/>
                  <w:shd w:val="clear" w:color="auto" w:fill="00B0F0"/>
                </w:tcPr>
                <w:p w:rsidR="00D56AA6" w:rsidRPr="00EA52E9" w:rsidRDefault="00D56AA6" w:rsidP="00D56AA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Behaviour for Learning</w:t>
                  </w:r>
                </w:p>
              </w:tc>
            </w:tr>
          </w:tbl>
          <w:p w:rsidR="0014288C" w:rsidRPr="00EA52E9" w:rsidRDefault="0014288C" w:rsidP="00D56AA6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D56AA6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G4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G3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F1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101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5A14FE" w:rsidRPr="00EA52E9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G1</w:t>
            </w:r>
          </w:p>
        </w:tc>
        <w:tc>
          <w:tcPr>
            <w:tcW w:w="3126" w:type="dxa"/>
          </w:tcPr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D56AA6" w:rsidRDefault="00D56AA6" w:rsidP="00D56A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Masters level </w:t>
            </w:r>
          </w:p>
          <w:p w:rsidR="00D56AA6" w:rsidRPr="00EA52E9" w:rsidRDefault="00D56AA6" w:rsidP="00D56AA6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NB </w:t>
            </w:r>
          </w:p>
          <w:p w:rsidR="00D56AA6" w:rsidRDefault="00C92996" w:rsidP="00D56A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KJ &amp; CD team</w:t>
            </w:r>
          </w:p>
          <w:p w:rsidR="00D56AA6" w:rsidRPr="00EA52E9" w:rsidRDefault="00D56AA6" w:rsidP="00D56AA6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AM, NM, JC</w:t>
            </w:r>
          </w:p>
          <w:p w:rsidR="00D56AA6" w:rsidRPr="00EA52E9" w:rsidRDefault="00D56AA6" w:rsidP="00D56AA6">
            <w:pPr>
              <w:rPr>
                <w:rFonts w:ascii="Calibri" w:hAnsi="Calibri" w:cs="Arial"/>
              </w:rPr>
            </w:pPr>
          </w:p>
          <w:p w:rsidR="00D56AA6" w:rsidRPr="00EA52E9" w:rsidRDefault="00D56AA6" w:rsidP="00D56AA6">
            <w:pPr>
              <w:rPr>
                <w:rFonts w:ascii="Calibri" w:hAnsi="Calibri" w:cs="Arial"/>
              </w:rPr>
            </w:pPr>
          </w:p>
          <w:p w:rsidR="00D56AA6" w:rsidRPr="00EA52E9" w:rsidRDefault="00D56AA6" w:rsidP="00D56AA6">
            <w:pPr>
              <w:rPr>
                <w:rFonts w:ascii="Calibri" w:hAnsi="Calibri" w:cs="Arial"/>
              </w:rPr>
            </w:pPr>
          </w:p>
          <w:p w:rsidR="00D56AA6" w:rsidRPr="00EA52E9" w:rsidRDefault="00D56AA6" w:rsidP="00D56AA6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 team</w:t>
            </w:r>
          </w:p>
        </w:tc>
        <w:tc>
          <w:tcPr>
            <w:tcW w:w="1418" w:type="dxa"/>
          </w:tcPr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9D5AE6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2.1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BB77F6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276BBE">
              <w:rPr>
                <w:rFonts w:ascii="Calibri" w:hAnsi="Calibri" w:cs="Arial"/>
              </w:rPr>
              <w:t>, 2, 3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9D5AE6" w:rsidRPr="00EA52E9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</w:tc>
      </w:tr>
      <w:tr w:rsidR="0014288C" w:rsidRPr="00EA52E9" w:rsidTr="00304005">
        <w:trPr>
          <w:trHeight w:val="1972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t>07.03.12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</w:tc>
        <w:tc>
          <w:tcPr>
            <w:tcW w:w="3969" w:type="dxa"/>
          </w:tcPr>
          <w:tbl>
            <w:tblPr>
              <w:tblW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7"/>
              <w:gridCol w:w="3482"/>
            </w:tblGrid>
            <w:tr w:rsidR="0014288C" w:rsidRPr="00EA52E9" w:rsidTr="00DA511A">
              <w:tc>
                <w:tcPr>
                  <w:tcW w:w="427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A</w:t>
                  </w:r>
                </w:p>
              </w:tc>
              <w:tc>
                <w:tcPr>
                  <w:tcW w:w="3482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EAL differentiation /support </w:t>
                  </w:r>
                </w:p>
              </w:tc>
            </w:tr>
            <w:tr w:rsidR="0014288C" w:rsidRPr="00EA52E9" w:rsidTr="00DA511A">
              <w:tc>
                <w:tcPr>
                  <w:tcW w:w="427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</w:t>
                  </w:r>
                </w:p>
              </w:tc>
              <w:tc>
                <w:tcPr>
                  <w:tcW w:w="3482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E Learning</w:t>
                  </w:r>
                </w:p>
              </w:tc>
            </w:tr>
            <w:tr w:rsidR="0014288C" w:rsidRPr="00EA52E9" w:rsidTr="00DA511A">
              <w:tc>
                <w:tcPr>
                  <w:tcW w:w="427" w:type="dxa"/>
                  <w:shd w:val="clear" w:color="auto" w:fill="D6E3BC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C</w:t>
                  </w:r>
                </w:p>
              </w:tc>
              <w:tc>
                <w:tcPr>
                  <w:tcW w:w="3482" w:type="dxa"/>
                  <w:shd w:val="clear" w:color="auto" w:fill="D6E3BC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Exam marking – strategies &amp; tips </w:t>
                  </w:r>
                </w:p>
              </w:tc>
            </w:tr>
            <w:tr w:rsidR="0014288C" w:rsidRPr="00EA52E9" w:rsidTr="00DA511A">
              <w:tc>
                <w:tcPr>
                  <w:tcW w:w="427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</w:t>
                  </w: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82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Department sharing good practice li</w:t>
                  </w:r>
                  <w:r>
                    <w:rPr>
                      <w:rFonts w:ascii="Calibri" w:hAnsi="Calibri" w:cs="Arial"/>
                    </w:rPr>
                    <w:t>n</w:t>
                  </w:r>
                  <w:r w:rsidRPr="00EA52E9">
                    <w:rPr>
                      <w:rFonts w:ascii="Calibri" w:hAnsi="Calibri" w:cs="Arial"/>
                    </w:rPr>
                    <w:t xml:space="preserve">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Science &amp; ART</w:t>
                  </w:r>
                  <w:r w:rsidRPr="00EA52E9">
                    <w:rPr>
                      <w:rFonts w:ascii="Calibri" w:hAnsi="Calibri" w:cs="Arial"/>
                    </w:rPr>
                    <w:t xml:space="preserve">  </w:t>
                  </w:r>
                </w:p>
              </w:tc>
            </w:tr>
            <w:tr w:rsidR="0014288C" w:rsidRPr="00EA52E9" w:rsidTr="00DA511A">
              <w:tc>
                <w:tcPr>
                  <w:tcW w:w="427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E</w:t>
                  </w:r>
                </w:p>
              </w:tc>
              <w:tc>
                <w:tcPr>
                  <w:tcW w:w="3482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Behaviour for Learning</w:t>
                  </w:r>
                </w:p>
              </w:tc>
            </w:tr>
          </w:tbl>
          <w:p w:rsidR="0014288C" w:rsidRPr="00EA52E9" w:rsidRDefault="0014288C" w:rsidP="00DA511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F2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G3 &amp;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101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G1 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TN &amp; AP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NB &amp; team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Exam Board –trained Markers/TD to support 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IK SH/RP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 team</w:t>
            </w:r>
          </w:p>
        </w:tc>
        <w:tc>
          <w:tcPr>
            <w:tcW w:w="1418" w:type="dxa"/>
          </w:tcPr>
          <w:p w:rsidR="0014288C" w:rsidRDefault="00DB71C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9D5AE6" w:rsidRDefault="00276BB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1, 2, 3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</w:p>
          <w:p w:rsidR="009D5AE6" w:rsidRPr="00EA52E9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</w:tc>
      </w:tr>
      <w:tr w:rsidR="0014288C" w:rsidRPr="00EA52E9" w:rsidTr="00304005">
        <w:trPr>
          <w:trHeight w:val="2259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t>21.03.12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</w:tc>
        <w:tc>
          <w:tcPr>
            <w:tcW w:w="3969" w:type="dxa"/>
          </w:tcPr>
          <w:tbl>
            <w:tblPr>
              <w:tblW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3302"/>
            </w:tblGrid>
            <w:tr w:rsidR="0014288C" w:rsidRPr="00EA52E9" w:rsidTr="005A14FE">
              <w:tc>
                <w:tcPr>
                  <w:tcW w:w="607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 A</w:t>
                  </w:r>
                </w:p>
              </w:tc>
              <w:tc>
                <w:tcPr>
                  <w:tcW w:w="3302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Literacy across the curriculum</w:t>
                  </w:r>
                </w:p>
              </w:tc>
            </w:tr>
            <w:tr w:rsidR="0014288C" w:rsidRPr="00EA52E9" w:rsidTr="005A14FE">
              <w:tc>
                <w:tcPr>
                  <w:tcW w:w="607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</w:t>
                  </w:r>
                </w:p>
              </w:tc>
              <w:tc>
                <w:tcPr>
                  <w:tcW w:w="3302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UCAS </w:t>
                  </w:r>
                </w:p>
              </w:tc>
            </w:tr>
            <w:tr w:rsidR="0014288C" w:rsidRPr="00EA52E9" w:rsidTr="005A14FE">
              <w:tc>
                <w:tcPr>
                  <w:tcW w:w="607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</w:t>
                  </w:r>
                </w:p>
              </w:tc>
              <w:tc>
                <w:tcPr>
                  <w:tcW w:w="3302" w:type="dxa"/>
                  <w:shd w:val="clear" w:color="auto" w:fill="FBD4B4"/>
                </w:tcPr>
                <w:p w:rsidR="0014288C" w:rsidRPr="00EA52E9" w:rsidRDefault="0014288C" w:rsidP="001D0FDD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Department sharing good practice li</w:t>
                  </w:r>
                  <w:r>
                    <w:rPr>
                      <w:rFonts w:ascii="Calibri" w:hAnsi="Calibri" w:cs="Arial"/>
                    </w:rPr>
                    <w:t>n</w:t>
                  </w:r>
                  <w:r w:rsidRPr="00EA52E9">
                    <w:rPr>
                      <w:rFonts w:ascii="Calibri" w:hAnsi="Calibri" w:cs="Arial"/>
                    </w:rPr>
                    <w:t xml:space="preserve">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Soc &amp; Psych</w:t>
                  </w:r>
                  <w:r w:rsidR="001D0FDD">
                    <w:rPr>
                      <w:rFonts w:ascii="Calibri" w:hAnsi="Calibri" w:cs="Arial"/>
                      <w:color w:val="FF0000"/>
                    </w:rPr>
                    <w:t xml:space="preserve">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&amp; Maths</w:t>
                  </w:r>
                </w:p>
              </w:tc>
            </w:tr>
            <w:tr w:rsidR="0014288C" w:rsidRPr="00EA52E9" w:rsidTr="005A14FE">
              <w:tc>
                <w:tcPr>
                  <w:tcW w:w="607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E</w:t>
                  </w:r>
                </w:p>
              </w:tc>
              <w:tc>
                <w:tcPr>
                  <w:tcW w:w="3302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Behaviour for Learning</w:t>
                  </w:r>
                </w:p>
              </w:tc>
            </w:tr>
            <w:tr w:rsidR="0014288C" w:rsidRPr="00EA52E9" w:rsidTr="005A14FE">
              <w:tc>
                <w:tcPr>
                  <w:tcW w:w="607" w:type="dxa"/>
                  <w:shd w:val="clear" w:color="auto" w:fill="FF339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F</w:t>
                  </w:r>
                </w:p>
              </w:tc>
              <w:tc>
                <w:tcPr>
                  <w:tcW w:w="3302" w:type="dxa"/>
                  <w:shd w:val="clear" w:color="auto" w:fill="FF339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6</w:t>
                  </w:r>
                  <w:r w:rsidRPr="0014288C">
                    <w:rPr>
                      <w:rFonts w:ascii="Calibri" w:hAnsi="Calibri" w:cs="Arial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/>
                    </w:rPr>
                    <w:t xml:space="preserve"> form teaching good practice</w:t>
                  </w:r>
                </w:p>
              </w:tc>
            </w:tr>
          </w:tbl>
          <w:p w:rsidR="0014288C" w:rsidRPr="00EA52E9" w:rsidRDefault="0014288C" w:rsidP="00DA511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F2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103 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14288C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101 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14288C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F1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LS &amp; TDs/CDs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External speaker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SL &amp; AM &amp; SB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PP team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NM &amp; TDs </w:t>
            </w:r>
          </w:p>
        </w:tc>
        <w:tc>
          <w:tcPr>
            <w:tcW w:w="1418" w:type="dxa"/>
          </w:tcPr>
          <w:p w:rsidR="0014288C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1.1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DB71CE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276BBE">
              <w:rPr>
                <w:rFonts w:ascii="Calibri" w:hAnsi="Calibri" w:cs="Arial"/>
              </w:rPr>
              <w:t>, 2, 3</w:t>
            </w:r>
          </w:p>
          <w:p w:rsidR="00DB71CE" w:rsidRDefault="00DB71CE" w:rsidP="00DA511A">
            <w:pPr>
              <w:rPr>
                <w:rFonts w:ascii="Calibri" w:hAnsi="Calibri" w:cs="Arial"/>
              </w:rPr>
            </w:pPr>
          </w:p>
          <w:p w:rsidR="00DB71CE" w:rsidRDefault="00DB71C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  <w:p w:rsidR="00BB77F6" w:rsidRPr="00EA52E9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1.1</w:t>
            </w:r>
          </w:p>
        </w:tc>
      </w:tr>
      <w:tr w:rsidR="0014288C" w:rsidRPr="00EA52E9" w:rsidTr="00482250">
        <w:trPr>
          <w:trHeight w:val="70"/>
        </w:trPr>
        <w:tc>
          <w:tcPr>
            <w:tcW w:w="1276" w:type="dxa"/>
          </w:tcPr>
          <w:p w:rsidR="0014288C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t>18.04.12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3302"/>
            </w:tblGrid>
            <w:tr w:rsidR="0014288C" w:rsidRPr="00EA52E9" w:rsidTr="00DA511A">
              <w:tc>
                <w:tcPr>
                  <w:tcW w:w="607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A</w:t>
                  </w:r>
                </w:p>
              </w:tc>
              <w:tc>
                <w:tcPr>
                  <w:tcW w:w="3302" w:type="dxa"/>
                  <w:shd w:val="clear" w:color="auto" w:fill="CCC0D9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AFL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</w:t>
                  </w:r>
                </w:p>
              </w:tc>
              <w:tc>
                <w:tcPr>
                  <w:tcW w:w="3302" w:type="dxa"/>
                  <w:shd w:val="clear" w:color="auto" w:fill="FFFF0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E Learning 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F99FF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C</w:t>
                  </w:r>
                </w:p>
              </w:tc>
              <w:tc>
                <w:tcPr>
                  <w:tcW w:w="3302" w:type="dxa"/>
                  <w:shd w:val="clear" w:color="auto" w:fill="FF99FF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G &amp; T strategies 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FBD4B4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</w:t>
                  </w: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02" w:type="dxa"/>
                  <w:shd w:val="clear" w:color="auto" w:fill="FBD4B4"/>
                </w:tcPr>
                <w:p w:rsidR="0014288C" w:rsidRPr="00EA52E9" w:rsidRDefault="0014288C" w:rsidP="00D87290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Department sharing good practice li</w:t>
                  </w:r>
                  <w:r>
                    <w:rPr>
                      <w:rFonts w:ascii="Calibri" w:hAnsi="Calibri" w:cs="Arial"/>
                    </w:rPr>
                    <w:t>n</w:t>
                  </w:r>
                  <w:r w:rsidRPr="00EA52E9">
                    <w:rPr>
                      <w:rFonts w:ascii="Calibri" w:hAnsi="Calibri" w:cs="Arial"/>
                    </w:rPr>
                    <w:t xml:space="preserve">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PE, Dance &amp; Music</w:t>
                  </w:r>
                </w:p>
              </w:tc>
            </w:tr>
            <w:tr w:rsidR="0014288C" w:rsidRPr="00EA52E9" w:rsidTr="00DA511A">
              <w:tc>
                <w:tcPr>
                  <w:tcW w:w="607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lastRenderedPageBreak/>
                    <w:t>E</w:t>
                  </w:r>
                </w:p>
              </w:tc>
              <w:tc>
                <w:tcPr>
                  <w:tcW w:w="3302" w:type="dxa"/>
                  <w:shd w:val="clear" w:color="auto" w:fill="00B0F0"/>
                </w:tcPr>
                <w:p w:rsidR="0014288C" w:rsidRPr="00EA52E9" w:rsidRDefault="0014288C" w:rsidP="00DA511A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Behaviour for Learning</w:t>
                  </w:r>
                </w:p>
              </w:tc>
            </w:tr>
          </w:tbl>
          <w:p w:rsidR="0014288C" w:rsidRPr="00EA52E9" w:rsidRDefault="0014288C" w:rsidP="00DA511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lastRenderedPageBreak/>
              <w:t xml:space="preserve">F2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G3 &amp;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F1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101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G1 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TD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NB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G&amp;T WP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LV</w:t>
            </w:r>
            <w:r w:rsidR="00F85C10">
              <w:rPr>
                <w:rFonts w:ascii="Calibri" w:hAnsi="Calibri" w:cs="Arial"/>
              </w:rPr>
              <w:t xml:space="preserve">, CH </w:t>
            </w:r>
            <w:r w:rsidRPr="00EA52E9">
              <w:rPr>
                <w:rFonts w:ascii="Calibri" w:hAnsi="Calibri" w:cs="Arial"/>
              </w:rPr>
              <w:t xml:space="preserve"> &amp; Amch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>PP team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A14FE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1.1</w:t>
            </w:r>
          </w:p>
          <w:p w:rsidR="00C92996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</w:t>
            </w:r>
          </w:p>
          <w:p w:rsidR="00C92996" w:rsidRDefault="00C9299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  <w:r w:rsidR="00BB77F6">
              <w:rPr>
                <w:rFonts w:ascii="Calibri" w:hAnsi="Calibri" w:cs="Arial"/>
              </w:rPr>
              <w:t xml:space="preserve"> &amp; 1.1</w:t>
            </w:r>
          </w:p>
          <w:p w:rsidR="00BB77F6" w:rsidRDefault="00BB77F6" w:rsidP="00DA511A">
            <w:pPr>
              <w:rPr>
                <w:rFonts w:ascii="Calibri" w:hAnsi="Calibri" w:cs="Arial"/>
              </w:rPr>
            </w:pPr>
          </w:p>
          <w:p w:rsidR="00BB77F6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276BBE">
              <w:rPr>
                <w:rFonts w:ascii="Calibri" w:hAnsi="Calibri" w:cs="Arial"/>
              </w:rPr>
              <w:t>, 2, 3</w:t>
            </w:r>
          </w:p>
          <w:p w:rsidR="00BB77F6" w:rsidRDefault="00BB77F6" w:rsidP="00DA511A">
            <w:pPr>
              <w:rPr>
                <w:rFonts w:ascii="Calibri" w:hAnsi="Calibri" w:cs="Arial"/>
              </w:rPr>
            </w:pPr>
          </w:p>
          <w:p w:rsidR="00BB77F6" w:rsidRDefault="00BB77F6" w:rsidP="00DA511A">
            <w:pPr>
              <w:rPr>
                <w:rFonts w:ascii="Calibri" w:hAnsi="Calibri" w:cs="Arial"/>
              </w:rPr>
            </w:pPr>
          </w:p>
          <w:p w:rsidR="00BB77F6" w:rsidRPr="00EA52E9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</w:tc>
      </w:tr>
      <w:tr w:rsidR="0014288C" w:rsidRPr="00EA52E9" w:rsidTr="00304005">
        <w:tc>
          <w:tcPr>
            <w:tcW w:w="1276" w:type="dxa"/>
          </w:tcPr>
          <w:p w:rsidR="00317B8D" w:rsidRPr="00290071" w:rsidRDefault="0014288C" w:rsidP="00DA511A">
            <w:pPr>
              <w:rPr>
                <w:rFonts w:ascii="Calibri" w:hAnsi="Calibri" w:cs="Arial"/>
                <w:b/>
              </w:rPr>
            </w:pPr>
            <w:r w:rsidRPr="00290071">
              <w:rPr>
                <w:rFonts w:ascii="Calibri" w:hAnsi="Calibri" w:cs="Arial"/>
                <w:b/>
              </w:rPr>
              <w:lastRenderedPageBreak/>
              <w:t>16.05.12</w:t>
            </w:r>
          </w:p>
        </w:tc>
        <w:tc>
          <w:tcPr>
            <w:tcW w:w="3969" w:type="dxa"/>
            <w:shd w:val="clear" w:color="auto" w:fill="92D050"/>
          </w:tcPr>
          <w:p w:rsidR="0014288C" w:rsidRPr="00EA52E9" w:rsidRDefault="0014288C" w:rsidP="00FC6842">
            <w:pPr>
              <w:jc w:val="both"/>
              <w:rPr>
                <w:rFonts w:ascii="Calibri" w:hAnsi="Calibri" w:cs="Arial"/>
                <w:sz w:val="44"/>
                <w:szCs w:val="44"/>
              </w:rPr>
            </w:pPr>
            <w:r w:rsidRPr="00EA52E9">
              <w:rPr>
                <w:rFonts w:ascii="Calibri" w:hAnsi="Calibri" w:cs="Arial"/>
                <w:sz w:val="44"/>
                <w:szCs w:val="44"/>
              </w:rPr>
              <w:t xml:space="preserve">Staff Well Being </w:t>
            </w: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Various </w:t>
            </w:r>
          </w:p>
        </w:tc>
        <w:tc>
          <w:tcPr>
            <w:tcW w:w="3126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Details to follow </w:t>
            </w:r>
          </w:p>
        </w:tc>
        <w:tc>
          <w:tcPr>
            <w:tcW w:w="1418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</w:p>
        </w:tc>
      </w:tr>
      <w:tr w:rsidR="0014288C" w:rsidRPr="00EA52E9" w:rsidTr="00304005">
        <w:tc>
          <w:tcPr>
            <w:tcW w:w="1276" w:type="dxa"/>
          </w:tcPr>
          <w:p w:rsidR="0014288C" w:rsidRDefault="00D56AA6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20.06</w:t>
            </w:r>
            <w:r w:rsidRPr="00290071">
              <w:rPr>
                <w:rFonts w:ascii="Calibri" w:hAnsi="Calibri" w:cs="Arial"/>
                <w:b/>
              </w:rPr>
              <w:t>.12</w:t>
            </w:r>
          </w:p>
          <w:p w:rsidR="00317B8D" w:rsidRDefault="00317B8D" w:rsidP="00DA511A">
            <w:pPr>
              <w:rPr>
                <w:rFonts w:ascii="Calibri" w:hAnsi="Calibri" w:cs="Arial"/>
                <w:b/>
              </w:rPr>
            </w:pPr>
          </w:p>
          <w:p w:rsidR="00317B8D" w:rsidRPr="00290071" w:rsidRDefault="00317B8D" w:rsidP="00DA51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4.15pm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"/>
              <w:gridCol w:w="3135"/>
            </w:tblGrid>
            <w:tr w:rsidR="0014288C" w:rsidRPr="00EA52E9" w:rsidTr="00FC6842">
              <w:tc>
                <w:tcPr>
                  <w:tcW w:w="603" w:type="dxa"/>
                  <w:shd w:val="clear" w:color="auto" w:fill="B6DDE8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A </w:t>
                  </w:r>
                </w:p>
              </w:tc>
              <w:tc>
                <w:tcPr>
                  <w:tcW w:w="3135" w:type="dxa"/>
                  <w:shd w:val="clear" w:color="auto" w:fill="B6DDE8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Research Presentations </w:t>
                  </w:r>
                </w:p>
              </w:tc>
            </w:tr>
            <w:tr w:rsidR="0014288C" w:rsidRPr="00EA52E9" w:rsidTr="00FC6842">
              <w:tc>
                <w:tcPr>
                  <w:tcW w:w="603" w:type="dxa"/>
                  <w:shd w:val="clear" w:color="auto" w:fill="FFFF00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  <w:highlight w:val="yellow"/>
                    </w:rPr>
                  </w:pPr>
                  <w:r w:rsidRPr="00EA52E9">
                    <w:rPr>
                      <w:rFonts w:ascii="Calibri" w:hAnsi="Calibri" w:cs="Arial"/>
                      <w:highlight w:val="yellow"/>
                    </w:rPr>
                    <w:t xml:space="preserve">B </w:t>
                  </w:r>
                </w:p>
              </w:tc>
              <w:tc>
                <w:tcPr>
                  <w:tcW w:w="3135" w:type="dxa"/>
                  <w:shd w:val="clear" w:color="auto" w:fill="FFFF00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  <w:highlight w:val="yellow"/>
                    </w:rPr>
                  </w:pPr>
                  <w:r w:rsidRPr="00EA52E9">
                    <w:rPr>
                      <w:rFonts w:ascii="Calibri" w:hAnsi="Calibri" w:cs="Arial"/>
                      <w:highlight w:val="yellow"/>
                    </w:rPr>
                    <w:t xml:space="preserve">E learning </w:t>
                  </w:r>
                </w:p>
              </w:tc>
            </w:tr>
            <w:tr w:rsidR="0014288C" w:rsidRPr="00EA52E9" w:rsidTr="009A0AF5">
              <w:tc>
                <w:tcPr>
                  <w:tcW w:w="603" w:type="dxa"/>
                  <w:shd w:val="clear" w:color="auto" w:fill="FBD4B4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</w:t>
                  </w:r>
                </w:p>
              </w:tc>
              <w:tc>
                <w:tcPr>
                  <w:tcW w:w="3135" w:type="dxa"/>
                  <w:shd w:val="clear" w:color="auto" w:fill="FBD4B4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Literacy across the curriculum </w:t>
                  </w:r>
                </w:p>
              </w:tc>
            </w:tr>
            <w:tr w:rsidR="0014288C" w:rsidRPr="00EA52E9" w:rsidTr="007A61AE">
              <w:tc>
                <w:tcPr>
                  <w:tcW w:w="603" w:type="dxa"/>
                  <w:shd w:val="clear" w:color="auto" w:fill="FBD4B4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>D</w:t>
                  </w:r>
                </w:p>
              </w:tc>
              <w:tc>
                <w:tcPr>
                  <w:tcW w:w="3135" w:type="dxa"/>
                  <w:shd w:val="clear" w:color="auto" w:fill="FBD4B4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 w:rsidRPr="00EA52E9">
                    <w:rPr>
                      <w:rFonts w:ascii="Calibri" w:hAnsi="Calibri" w:cs="Arial"/>
                    </w:rPr>
                    <w:t xml:space="preserve">Department sharing good practice linked to an SDP priority: </w:t>
                  </w:r>
                  <w:r w:rsidRPr="00EA52E9">
                    <w:rPr>
                      <w:rFonts w:ascii="Calibri" w:hAnsi="Calibri" w:cs="Arial"/>
                      <w:color w:val="FF0000"/>
                    </w:rPr>
                    <w:t>Drama, H&amp;SC, T&amp;T</w:t>
                  </w:r>
                </w:p>
              </w:tc>
            </w:tr>
            <w:tr w:rsidR="0014288C" w:rsidRPr="00EA52E9" w:rsidTr="00C04749">
              <w:tc>
                <w:tcPr>
                  <w:tcW w:w="603" w:type="dxa"/>
                  <w:shd w:val="clear" w:color="auto" w:fill="00B0F0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E</w:t>
                  </w:r>
                </w:p>
              </w:tc>
              <w:tc>
                <w:tcPr>
                  <w:tcW w:w="3135" w:type="dxa"/>
                  <w:shd w:val="clear" w:color="auto" w:fill="00B0F0"/>
                </w:tcPr>
                <w:p w:rsidR="0014288C" w:rsidRPr="00EA52E9" w:rsidRDefault="0014288C" w:rsidP="00A06026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Behaviour for learning </w:t>
                  </w:r>
                </w:p>
              </w:tc>
            </w:tr>
          </w:tbl>
          <w:p w:rsidR="0014288C" w:rsidRPr="00EA52E9" w:rsidRDefault="0014288C" w:rsidP="00DA511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G4 </w:t>
            </w: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G3 &amp; </w:t>
            </w:r>
          </w:p>
          <w:p w:rsidR="0014288C" w:rsidRPr="00EA52E9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F2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  <w:r w:rsidRPr="00EA52E9">
              <w:rPr>
                <w:rFonts w:ascii="Calibri" w:hAnsi="Calibri" w:cs="Arial"/>
              </w:rPr>
              <w:t xml:space="preserve">101 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G1</w:t>
            </w:r>
          </w:p>
        </w:tc>
        <w:tc>
          <w:tcPr>
            <w:tcW w:w="3126" w:type="dxa"/>
          </w:tcPr>
          <w:p w:rsidR="00D56AA6" w:rsidRDefault="00D56AA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MLDP participants 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NB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LS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KD, JA, MJ</w:t>
            </w:r>
          </w:p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14288C" w:rsidRDefault="0014288C" w:rsidP="00DA511A">
            <w:pPr>
              <w:rPr>
                <w:rFonts w:ascii="Calibri" w:hAnsi="Calibri" w:cs="Arial"/>
              </w:rPr>
            </w:pPr>
          </w:p>
          <w:p w:rsidR="0014288C" w:rsidRPr="00EA52E9" w:rsidRDefault="0014288C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PP</w:t>
            </w:r>
          </w:p>
        </w:tc>
        <w:tc>
          <w:tcPr>
            <w:tcW w:w="1418" w:type="dxa"/>
          </w:tcPr>
          <w:p w:rsidR="0014288C" w:rsidRDefault="00C9299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  <w:p w:rsidR="009D5AE6" w:rsidRDefault="009D5AE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</w:t>
            </w:r>
          </w:p>
          <w:p w:rsidR="005A14FE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1.1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5A14FE" w:rsidRDefault="00BB77F6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276BBE">
              <w:rPr>
                <w:rFonts w:ascii="Calibri" w:hAnsi="Calibri" w:cs="Arial"/>
              </w:rPr>
              <w:t>, 2, 3</w:t>
            </w:r>
          </w:p>
          <w:p w:rsidR="005A14FE" w:rsidRDefault="005A14FE" w:rsidP="00DA511A">
            <w:pPr>
              <w:rPr>
                <w:rFonts w:ascii="Calibri" w:hAnsi="Calibri" w:cs="Arial"/>
              </w:rPr>
            </w:pPr>
          </w:p>
          <w:p w:rsidR="005A14FE" w:rsidRPr="00EA52E9" w:rsidRDefault="005A14FE" w:rsidP="00DA5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3.2</w:t>
            </w:r>
          </w:p>
        </w:tc>
      </w:tr>
    </w:tbl>
    <w:p w:rsidR="00EA52E9" w:rsidRPr="00EA52E9" w:rsidRDefault="00EA52E9">
      <w:pPr>
        <w:rPr>
          <w:rFonts w:ascii="Calibri" w:hAnsi="Calibri"/>
        </w:rPr>
      </w:pPr>
    </w:p>
    <w:p w:rsidR="008C3D20" w:rsidRPr="009A0AF5" w:rsidRDefault="008C3D20">
      <w:pPr>
        <w:rPr>
          <w:rFonts w:ascii="Calibri" w:hAnsi="Calibri"/>
          <w:b/>
        </w:rPr>
      </w:pPr>
      <w:r w:rsidRPr="009A0AF5">
        <w:rPr>
          <w:rFonts w:ascii="Calibri" w:hAnsi="Calibri"/>
          <w:b/>
        </w:rPr>
        <w:t xml:space="preserve">NQT induction </w:t>
      </w:r>
      <w:r w:rsidR="0077294F" w:rsidRPr="009A0AF5">
        <w:rPr>
          <w:rFonts w:ascii="Calibri" w:hAnsi="Calibri"/>
          <w:b/>
        </w:rPr>
        <w:t xml:space="preserve">programme of training </w:t>
      </w:r>
    </w:p>
    <w:p w:rsidR="00995279" w:rsidRPr="00EA52E9" w:rsidRDefault="00995279" w:rsidP="00995279">
      <w:pPr>
        <w:rPr>
          <w:rFonts w:ascii="Calibri" w:hAnsi="Calibri" w:cs="Arial"/>
          <w:color w:val="000000"/>
        </w:rPr>
      </w:pPr>
      <w:r w:rsidRPr="00EA52E9">
        <w:rPr>
          <w:rFonts w:ascii="Calibri" w:hAnsi="Calibri" w:cs="Arial"/>
          <w:color w:val="000000"/>
        </w:rPr>
        <w:t xml:space="preserve"> 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3971"/>
        <w:gridCol w:w="3544"/>
      </w:tblGrid>
      <w:tr w:rsidR="000A4829" w:rsidRPr="00EA52E9" w:rsidTr="000A4829">
        <w:tc>
          <w:tcPr>
            <w:tcW w:w="3270" w:type="dxa"/>
          </w:tcPr>
          <w:p w:rsidR="000A4829" w:rsidRPr="000A4829" w:rsidRDefault="000A4829" w:rsidP="00995279">
            <w:pPr>
              <w:ind w:left="360"/>
              <w:rPr>
                <w:rFonts w:ascii="Calibri" w:hAnsi="Calibri"/>
                <w:b/>
              </w:rPr>
            </w:pPr>
            <w:r w:rsidRPr="000A4829">
              <w:rPr>
                <w:rFonts w:ascii="Calibri" w:hAnsi="Calibri"/>
                <w:b/>
              </w:rPr>
              <w:t xml:space="preserve">Autumn </w:t>
            </w:r>
          </w:p>
        </w:tc>
        <w:tc>
          <w:tcPr>
            <w:tcW w:w="3971" w:type="dxa"/>
          </w:tcPr>
          <w:p w:rsidR="000A4829" w:rsidRPr="000A4829" w:rsidRDefault="000A4829" w:rsidP="00995279">
            <w:pPr>
              <w:ind w:left="360"/>
              <w:rPr>
                <w:rFonts w:ascii="Calibri" w:hAnsi="Calibri"/>
                <w:b/>
              </w:rPr>
            </w:pPr>
            <w:r w:rsidRPr="000A4829">
              <w:rPr>
                <w:rFonts w:ascii="Calibri" w:hAnsi="Calibri"/>
                <w:b/>
              </w:rPr>
              <w:t xml:space="preserve">Spring </w:t>
            </w:r>
          </w:p>
        </w:tc>
        <w:tc>
          <w:tcPr>
            <w:tcW w:w="3544" w:type="dxa"/>
          </w:tcPr>
          <w:p w:rsidR="000A4829" w:rsidRPr="000A4829" w:rsidRDefault="000A4829" w:rsidP="00DA511A">
            <w:pPr>
              <w:rPr>
                <w:rFonts w:ascii="Calibri" w:hAnsi="Calibri"/>
                <w:b/>
              </w:rPr>
            </w:pPr>
            <w:r w:rsidRPr="000A4829">
              <w:rPr>
                <w:rFonts w:ascii="Calibri" w:hAnsi="Calibri"/>
                <w:b/>
              </w:rPr>
              <w:t xml:space="preserve">       Summer </w:t>
            </w:r>
          </w:p>
        </w:tc>
      </w:tr>
      <w:tr w:rsidR="000A4829" w:rsidRPr="00EA52E9" w:rsidTr="000A4829">
        <w:tc>
          <w:tcPr>
            <w:tcW w:w="3270" w:type="dxa"/>
          </w:tcPr>
          <w:p w:rsidR="000A4829" w:rsidRPr="00EA52E9" w:rsidRDefault="000A4829" w:rsidP="007A61AE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Accelerated learning Cycle </w:t>
            </w:r>
          </w:p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Behaviour </w:t>
            </w:r>
          </w:p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Role of the tutor </w:t>
            </w:r>
          </w:p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SEN</w:t>
            </w:r>
          </w:p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Pupil Progress at FHS</w:t>
            </w:r>
          </w:p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Review</w:t>
            </w:r>
          </w:p>
        </w:tc>
        <w:tc>
          <w:tcPr>
            <w:tcW w:w="3971" w:type="dxa"/>
          </w:tcPr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Marking </w:t>
            </w:r>
          </w:p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OFSTED grading </w:t>
            </w:r>
          </w:p>
          <w:p w:rsidR="000A4829" w:rsidRPr="00EA52E9" w:rsidRDefault="000A4829" w:rsidP="00995279">
            <w:pPr>
              <w:ind w:left="360"/>
              <w:rPr>
                <w:rFonts w:ascii="Calibri" w:hAnsi="Calibri"/>
              </w:rPr>
            </w:pPr>
          </w:p>
          <w:p w:rsidR="000A4829" w:rsidRPr="00EA52E9" w:rsidRDefault="000A4829" w:rsidP="00995279">
            <w:pPr>
              <w:ind w:left="360"/>
              <w:rPr>
                <w:rFonts w:ascii="Calibri" w:hAnsi="Calibri"/>
              </w:rPr>
            </w:pPr>
          </w:p>
          <w:p w:rsidR="000A4829" w:rsidRPr="00EA52E9" w:rsidRDefault="000A4829" w:rsidP="00995279">
            <w:pPr>
              <w:ind w:left="3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NQT to be consulted re training needs</w:t>
            </w:r>
          </w:p>
          <w:p w:rsidR="000A4829" w:rsidRPr="00EA52E9" w:rsidRDefault="000A4829" w:rsidP="00995279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A4829" w:rsidRPr="00EA52E9" w:rsidRDefault="000A4829" w:rsidP="0099527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Review &amp; T3</w:t>
            </w:r>
          </w:p>
        </w:tc>
      </w:tr>
    </w:tbl>
    <w:p w:rsidR="00995279" w:rsidRDefault="00995279" w:rsidP="00995279">
      <w:pPr>
        <w:rPr>
          <w:rFonts w:ascii="Calibri" w:hAnsi="Calibri" w:cs="Arial"/>
          <w:color w:val="000000"/>
        </w:rPr>
      </w:pPr>
    </w:p>
    <w:p w:rsidR="009A0AF5" w:rsidRPr="009A0AF5" w:rsidRDefault="009A0AF5" w:rsidP="00995279">
      <w:pPr>
        <w:rPr>
          <w:rFonts w:ascii="Calibri" w:hAnsi="Calibri" w:cs="Arial"/>
          <w:b/>
          <w:color w:val="000000"/>
        </w:rPr>
      </w:pPr>
      <w:r w:rsidRPr="009A0AF5">
        <w:rPr>
          <w:rFonts w:ascii="Calibri" w:hAnsi="Calibri" w:cs="Arial"/>
          <w:b/>
          <w:color w:val="000000"/>
        </w:rPr>
        <w:t xml:space="preserve">Middle Leader Training and Development </w:t>
      </w:r>
    </w:p>
    <w:p w:rsidR="009A0AF5" w:rsidRDefault="009A0AF5" w:rsidP="00995279">
      <w:pPr>
        <w:rPr>
          <w:rFonts w:ascii="Calibri" w:hAnsi="Calibri" w:cs="Arial"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3217"/>
      </w:tblGrid>
      <w:tr w:rsidR="009A0AF5" w:rsidRPr="008E0E2D" w:rsidTr="008E0E2D">
        <w:tc>
          <w:tcPr>
            <w:tcW w:w="3261" w:type="dxa"/>
          </w:tcPr>
          <w:p w:rsidR="009A0AF5" w:rsidRPr="008E0E2D" w:rsidRDefault="009A0AF5" w:rsidP="00995279">
            <w:pPr>
              <w:rPr>
                <w:rFonts w:ascii="Calibri" w:hAnsi="Calibri" w:cs="Arial"/>
                <w:b/>
                <w:color w:val="000000"/>
              </w:rPr>
            </w:pPr>
            <w:r w:rsidRPr="008E0E2D">
              <w:rPr>
                <w:rFonts w:ascii="Calibri" w:hAnsi="Calibri" w:cs="Arial"/>
                <w:b/>
                <w:color w:val="000000"/>
              </w:rPr>
              <w:t xml:space="preserve">Autumn </w:t>
            </w:r>
          </w:p>
        </w:tc>
        <w:tc>
          <w:tcPr>
            <w:tcW w:w="3969" w:type="dxa"/>
          </w:tcPr>
          <w:p w:rsidR="009A0AF5" w:rsidRPr="008E0E2D" w:rsidRDefault="009A0AF5" w:rsidP="00995279">
            <w:pPr>
              <w:rPr>
                <w:rFonts w:ascii="Calibri" w:hAnsi="Calibri" w:cs="Arial"/>
                <w:b/>
                <w:color w:val="000000"/>
              </w:rPr>
            </w:pPr>
            <w:r w:rsidRPr="008E0E2D">
              <w:rPr>
                <w:rFonts w:ascii="Calibri" w:hAnsi="Calibri" w:cs="Arial"/>
                <w:b/>
                <w:color w:val="000000"/>
              </w:rPr>
              <w:t xml:space="preserve">Spring </w:t>
            </w:r>
          </w:p>
        </w:tc>
        <w:tc>
          <w:tcPr>
            <w:tcW w:w="3217" w:type="dxa"/>
          </w:tcPr>
          <w:p w:rsidR="009A0AF5" w:rsidRPr="008E0E2D" w:rsidRDefault="009A0AF5" w:rsidP="00995279">
            <w:pPr>
              <w:rPr>
                <w:rFonts w:ascii="Calibri" w:hAnsi="Calibri" w:cs="Arial"/>
                <w:b/>
                <w:color w:val="000000"/>
              </w:rPr>
            </w:pPr>
            <w:r w:rsidRPr="008E0E2D">
              <w:rPr>
                <w:rFonts w:ascii="Calibri" w:hAnsi="Calibri" w:cs="Arial"/>
                <w:b/>
                <w:color w:val="000000"/>
              </w:rPr>
              <w:t xml:space="preserve">Summer </w:t>
            </w:r>
          </w:p>
        </w:tc>
      </w:tr>
      <w:tr w:rsidR="009A0AF5" w:rsidRPr="008E0E2D" w:rsidTr="008E0E2D">
        <w:tc>
          <w:tcPr>
            <w:tcW w:w="3261" w:type="dxa"/>
          </w:tcPr>
          <w:p w:rsidR="009A0AF5" w:rsidRPr="008E0E2D" w:rsidRDefault="009A0AF5" w:rsidP="008E0E2D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 w:rsidRPr="008E0E2D">
              <w:rPr>
                <w:rFonts w:ascii="Calibri" w:hAnsi="Calibri" w:cs="Arial"/>
                <w:color w:val="000000"/>
              </w:rPr>
              <w:t xml:space="preserve">Leadership </w:t>
            </w:r>
          </w:p>
          <w:p w:rsidR="009A0AF5" w:rsidRPr="008E0E2D" w:rsidRDefault="009A0AF5" w:rsidP="008E0E2D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 w:rsidRPr="008E0E2D">
              <w:rPr>
                <w:rFonts w:ascii="Calibri" w:hAnsi="Calibri" w:cs="Arial"/>
                <w:color w:val="000000"/>
              </w:rPr>
              <w:t xml:space="preserve">Results </w:t>
            </w:r>
          </w:p>
          <w:p w:rsidR="009A0AF5" w:rsidRPr="008E0E2D" w:rsidRDefault="009A0AF5" w:rsidP="00995279">
            <w:pPr>
              <w:rPr>
                <w:rFonts w:ascii="Calibri" w:hAnsi="Calibri" w:cs="Arial"/>
                <w:color w:val="000000"/>
              </w:rPr>
            </w:pPr>
          </w:p>
          <w:p w:rsidR="009A0AF5" w:rsidRPr="008E0E2D" w:rsidRDefault="009A0AF5" w:rsidP="00995279">
            <w:pPr>
              <w:rPr>
                <w:rFonts w:ascii="Calibri" w:hAnsi="Calibri" w:cs="Arial"/>
                <w:color w:val="000000"/>
              </w:rPr>
            </w:pPr>
          </w:p>
          <w:p w:rsidR="009A0AF5" w:rsidRPr="008E0E2D" w:rsidRDefault="009A0AF5" w:rsidP="0099527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969" w:type="dxa"/>
          </w:tcPr>
          <w:p w:rsidR="00004701" w:rsidRDefault="00004701" w:rsidP="00C23A95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Leadership </w:t>
            </w:r>
          </w:p>
          <w:p w:rsidR="00C56653" w:rsidRDefault="00004701" w:rsidP="00C23A95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Review of the new curriculum</w:t>
            </w:r>
          </w:p>
          <w:p w:rsidR="009A0AF5" w:rsidRPr="008E0E2D" w:rsidRDefault="00C56653" w:rsidP="00C23A95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Leadership of student voice the curriculum </w:t>
            </w:r>
            <w:r w:rsidR="00004701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3217" w:type="dxa"/>
          </w:tcPr>
          <w:p w:rsidR="00004701" w:rsidRDefault="00004701" w:rsidP="008E0E2D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Leadersip </w:t>
            </w:r>
          </w:p>
          <w:p w:rsidR="009A0AF5" w:rsidRPr="008E0E2D" w:rsidRDefault="009A0AF5" w:rsidP="008E0E2D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 w:rsidRPr="008E0E2D">
              <w:rPr>
                <w:rFonts w:ascii="Calibri" w:hAnsi="Calibri" w:cs="Arial"/>
                <w:color w:val="000000"/>
              </w:rPr>
              <w:t xml:space="preserve">Review &amp; Planning </w:t>
            </w:r>
          </w:p>
          <w:p w:rsidR="009A0AF5" w:rsidRPr="008E0E2D" w:rsidRDefault="009A0AF5" w:rsidP="008E0E2D">
            <w:pPr>
              <w:numPr>
                <w:ilvl w:val="0"/>
                <w:numId w:val="5"/>
              </w:numPr>
              <w:rPr>
                <w:rFonts w:ascii="Calibri" w:hAnsi="Calibri" w:cs="Arial"/>
                <w:color w:val="000000"/>
              </w:rPr>
            </w:pPr>
            <w:r w:rsidRPr="008E0E2D">
              <w:rPr>
                <w:rFonts w:ascii="Calibri" w:hAnsi="Calibri" w:cs="Arial"/>
                <w:color w:val="000000"/>
              </w:rPr>
              <w:t xml:space="preserve">Timetabling Issues </w:t>
            </w:r>
          </w:p>
        </w:tc>
      </w:tr>
    </w:tbl>
    <w:p w:rsidR="009A0AF5" w:rsidRPr="00EA52E9" w:rsidRDefault="009A0AF5" w:rsidP="00995279">
      <w:pPr>
        <w:rPr>
          <w:rFonts w:ascii="Calibri" w:hAnsi="Calibri" w:cs="Arial"/>
          <w:color w:val="000000"/>
        </w:rPr>
      </w:pPr>
    </w:p>
    <w:p w:rsidR="007A61AE" w:rsidRDefault="007A61AE" w:rsidP="007A61AE">
      <w:pPr>
        <w:rPr>
          <w:rFonts w:ascii="Calibri" w:hAnsi="Calibri"/>
          <w:b/>
        </w:rPr>
      </w:pPr>
      <w:r w:rsidRPr="00937318">
        <w:rPr>
          <w:rFonts w:ascii="Calibri" w:hAnsi="Calibri"/>
          <w:b/>
        </w:rPr>
        <w:t xml:space="preserve">Observation Protocol at </w:t>
      </w:r>
      <w:smartTag w:uri="urn:schemas-microsoft-com:office:smarttags" w:element="place">
        <w:smartTag w:uri="urn:schemas-microsoft-com:office:smarttags" w:element="PlaceName">
          <w:r w:rsidRPr="00937318">
            <w:rPr>
              <w:rFonts w:ascii="Calibri" w:hAnsi="Calibri"/>
              <w:b/>
            </w:rPr>
            <w:t>Featherstone</w:t>
          </w:r>
        </w:smartTag>
        <w:r w:rsidRPr="00937318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Pr="00937318">
            <w:rPr>
              <w:rFonts w:ascii="Calibri" w:hAnsi="Calibri"/>
              <w:b/>
            </w:rPr>
            <w:t>High School</w:t>
          </w:r>
        </w:smartTag>
      </w:smartTag>
      <w:r w:rsidRPr="00937318">
        <w:rPr>
          <w:rFonts w:ascii="Calibri" w:hAnsi="Calibri"/>
          <w:b/>
        </w:rPr>
        <w:t xml:space="preserve"> </w:t>
      </w:r>
    </w:p>
    <w:p w:rsidR="00937318" w:rsidRPr="00937318" w:rsidRDefault="00937318" w:rsidP="007A61AE">
      <w:pPr>
        <w:rPr>
          <w:rFonts w:ascii="Calibri" w:hAnsi="Calibr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40"/>
      </w:tblGrid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Beforehand </w:t>
            </w:r>
          </w:p>
        </w:tc>
        <w:tc>
          <w:tcPr>
            <w:tcW w:w="8640" w:type="dxa"/>
          </w:tcPr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E mail or speak to the teacher at least 48 hours in advance of suggested observation.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Suggest a pre observation meeting time. Experienced teachers may not always feel the need for a pre meeting. </w:t>
            </w:r>
          </w:p>
          <w:p w:rsidR="007A61AE" w:rsidRPr="00EA52E9" w:rsidRDefault="00C56653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Agree focus i</w:t>
            </w:r>
            <w:r w:rsidR="007A61AE" w:rsidRPr="00EA52E9">
              <w:rPr>
                <w:rFonts w:ascii="Calibri" w:hAnsi="Calibri"/>
              </w:rPr>
              <w:t>n advance</w:t>
            </w:r>
            <w:r>
              <w:rPr>
                <w:rFonts w:ascii="Calibri" w:hAnsi="Calibri"/>
              </w:rPr>
              <w:t xml:space="preserve"> from whole school, TLR &amp; personal priorities</w:t>
            </w:r>
            <w:r w:rsidR="007A61AE" w:rsidRPr="00EA52E9">
              <w:rPr>
                <w:rFonts w:ascii="Calibri" w:hAnsi="Calibri"/>
              </w:rPr>
              <w:t xml:space="preserve">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Request a lesson plan in advance.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Suggest a time when feedback will take place, ideally this should be within 24 hours of the observation.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Check SIMS for data on the class you are observing. </w:t>
            </w:r>
          </w:p>
        </w:tc>
      </w:tr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During the lesson </w:t>
            </w:r>
          </w:p>
        </w:tc>
        <w:tc>
          <w:tcPr>
            <w:tcW w:w="8640" w:type="dxa"/>
          </w:tcPr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Use the ALC proforma</w:t>
            </w:r>
            <w:r w:rsidR="00C56653">
              <w:rPr>
                <w:rFonts w:ascii="Calibri" w:hAnsi="Calibri"/>
              </w:rPr>
              <w:t xml:space="preserve"> and OFSTED criteria</w:t>
            </w:r>
            <w:r w:rsidRPr="00EA52E9">
              <w:rPr>
                <w:rFonts w:ascii="Calibri" w:hAnsi="Calibri"/>
              </w:rPr>
              <w:t xml:space="preserve"> to record information. </w:t>
            </w:r>
          </w:p>
          <w:p w:rsidR="007A61AE" w:rsidRPr="00EA52E9" w:rsidRDefault="00D20559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the boxes</w:t>
            </w:r>
            <w:r w:rsidR="007A61AE" w:rsidRPr="00EA52E9">
              <w:rPr>
                <w:rFonts w:ascii="Calibri" w:hAnsi="Calibri"/>
              </w:rPr>
              <w:t xml:space="preserve"> on the second page to check school policies and agreed expectations.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Speak to the students</w:t>
            </w:r>
            <w:r w:rsidR="00C56653">
              <w:rPr>
                <w:rFonts w:ascii="Calibri" w:hAnsi="Calibri"/>
              </w:rPr>
              <w:t xml:space="preserve"> – suggested questions available from the TD team</w:t>
            </w:r>
            <w:r w:rsidRPr="00EA52E9">
              <w:rPr>
                <w:rFonts w:ascii="Calibri" w:hAnsi="Calibri"/>
              </w:rPr>
              <w:t xml:space="preserve">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Note the learning environment. </w:t>
            </w:r>
          </w:p>
          <w:p w:rsidR="007A61AE" w:rsidRPr="00EA52E9" w:rsidRDefault="00511EC8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Look at students’</w:t>
            </w:r>
            <w:r w:rsidR="007A61AE" w:rsidRPr="00EA52E9">
              <w:rPr>
                <w:rFonts w:ascii="Calibri" w:hAnsi="Calibri"/>
              </w:rPr>
              <w:t xml:space="preserve"> books for previous work and good practice in marking.</w:t>
            </w:r>
          </w:p>
          <w:p w:rsidR="007A61AE" w:rsidRPr="00EA52E9" w:rsidRDefault="00511EC8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 at students’</w:t>
            </w:r>
            <w:r w:rsidR="007A61AE" w:rsidRPr="00EA52E9">
              <w:rPr>
                <w:rFonts w:ascii="Calibri" w:hAnsi="Calibri"/>
              </w:rPr>
              <w:t xml:space="preserve">diaries.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List the points for consideration as questions.</w:t>
            </w:r>
          </w:p>
        </w:tc>
      </w:tr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lastRenderedPageBreak/>
              <w:t xml:space="preserve">End of the lesson </w:t>
            </w:r>
          </w:p>
        </w:tc>
        <w:tc>
          <w:tcPr>
            <w:tcW w:w="8640" w:type="dxa"/>
          </w:tcPr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Catch the teacher’s eye and say “Thank you” as you leave.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If appropriate make a positive comment to the class. </w:t>
            </w:r>
          </w:p>
        </w:tc>
      </w:tr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Feedback </w:t>
            </w:r>
          </w:p>
        </w:tc>
        <w:tc>
          <w:tcPr>
            <w:tcW w:w="8640" w:type="dxa"/>
          </w:tcPr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This should take place in a quiet setting.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Start on a positive note and thank the teacher again for the opportunity to observe.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Ask the teacher to talk through the lesson, commenting on what went well and what they would do differently next time.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Add your feedback, asking questions and encouraging discussion.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Comment on pupil progress in the lesson. </w:t>
            </w:r>
          </w:p>
          <w:p w:rsidR="007A61AE" w:rsidRPr="00EA52E9" w:rsidRDefault="00C56653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7A61AE" w:rsidRPr="00EA52E9">
              <w:rPr>
                <w:rFonts w:ascii="Calibri" w:hAnsi="Calibri"/>
              </w:rPr>
              <w:t>efer to professional standards</w:t>
            </w:r>
            <w:r>
              <w:rPr>
                <w:rFonts w:ascii="Calibri" w:hAnsi="Calibri"/>
              </w:rPr>
              <w:t xml:space="preserve"> and Ofsted criteria </w:t>
            </w:r>
            <w:r w:rsidR="007A61AE" w:rsidRPr="00EA52E9">
              <w:rPr>
                <w:rFonts w:ascii="Calibri" w:hAnsi="Calibri"/>
              </w:rPr>
              <w:t xml:space="preserve"> that have been met.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Ask the teacher to suggest targets based on the discussion you have had.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Record these targets as questions – e.g.; How can you encourage more of the girls to take an active part in the lesson?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Ensure the teacher has strategies/actions to meet the targets and how to get further support if necessary.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Look at the OFSTED grading together and agree the grade.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If appropriate, agree a time to revisit the class. </w:t>
            </w:r>
          </w:p>
        </w:tc>
      </w:tr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Follow up </w:t>
            </w:r>
          </w:p>
        </w:tc>
        <w:tc>
          <w:tcPr>
            <w:tcW w:w="8640" w:type="dxa"/>
          </w:tcPr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Send the final feedback to the teacher within 24 hours of the verbal feedback.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Send copies to the lead teacher, teacher developer for the year team and the AHT responsible for CPD. </w:t>
            </w:r>
          </w:p>
          <w:p w:rsidR="007A61AE" w:rsidRPr="00EA52E9" w:rsidRDefault="007A61AE" w:rsidP="007A61A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Ensure that any good practice is shared through the teacher developer of that year team.</w:t>
            </w:r>
          </w:p>
        </w:tc>
      </w:tr>
    </w:tbl>
    <w:p w:rsidR="007A61AE" w:rsidRPr="00EA52E9" w:rsidRDefault="007A61AE" w:rsidP="007A61AE">
      <w:pPr>
        <w:rPr>
          <w:rFonts w:ascii="Calibri" w:hAnsi="Calibri"/>
        </w:rPr>
      </w:pP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TLR TDs should carry out one observation per week, calendar permitting. </w:t>
      </w:r>
    </w:p>
    <w:p w:rsidR="007A61AE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All other TLRs should carry out one observation per fortnight. </w:t>
      </w:r>
      <w:r w:rsidR="00C56653">
        <w:rPr>
          <w:rFonts w:ascii="Calibri" w:hAnsi="Calibri"/>
        </w:rPr>
        <w:t xml:space="preserve">Standardiation of observations will be organised by the TD team. </w:t>
      </w:r>
    </w:p>
    <w:p w:rsidR="00C56653" w:rsidRPr="00EA52E9" w:rsidRDefault="00C56653" w:rsidP="007A61AE">
      <w:pPr>
        <w:rPr>
          <w:rFonts w:ascii="Calibri" w:hAnsi="Calibri"/>
        </w:rPr>
      </w:pPr>
    </w:p>
    <w:p w:rsidR="007A61AE" w:rsidRPr="00937318" w:rsidRDefault="007A61AE" w:rsidP="007A61AE">
      <w:pPr>
        <w:rPr>
          <w:rFonts w:ascii="Calibri" w:hAnsi="Calibri"/>
          <w:b/>
          <w:sz w:val="28"/>
          <w:szCs w:val="28"/>
        </w:rPr>
      </w:pPr>
      <w:r w:rsidRPr="00937318">
        <w:rPr>
          <w:rFonts w:ascii="Calibri" w:hAnsi="Calibri"/>
          <w:b/>
        </w:rPr>
        <w:t xml:space="preserve">Protocol for Learning Visits </w:t>
      </w:r>
    </w:p>
    <w:p w:rsidR="007A61AE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Starting in the Spring Term the majority of lesson observations will be ungraded learning visits, lasting around 20 minutes and looking at a particular aspect of whole school development, e.g., G&amp;T provision/progression, AFL. </w:t>
      </w: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The aim of learning visits is to gain a picture of current practice in identified areas and enable focussed development. </w:t>
      </w: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>Learning Visits will be car</w:t>
      </w:r>
      <w:r w:rsidR="009A3DC5">
        <w:rPr>
          <w:rFonts w:ascii="Calibri" w:hAnsi="Calibri"/>
        </w:rPr>
        <w:t>ried out by the TLR and Senior L</w:t>
      </w:r>
      <w:r w:rsidRPr="00EA52E9">
        <w:rPr>
          <w:rFonts w:ascii="Calibri" w:hAnsi="Calibri"/>
        </w:rPr>
        <w:t xml:space="preserve">eadership teams. </w:t>
      </w: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TLR Teacher Developers will carry out 2 visits per week. </w:t>
      </w: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All other TLRs, including TLR2s will carry out 1 per week. </w:t>
      </w:r>
    </w:p>
    <w:p w:rsidR="00C56653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TLR2s will observe within their departments. </w:t>
      </w:r>
    </w:p>
    <w:p w:rsidR="00C56653" w:rsidRPr="00EA52E9" w:rsidRDefault="00C56653" w:rsidP="007A61AE">
      <w:pPr>
        <w:rPr>
          <w:rFonts w:ascii="Calibri" w:hAnsi="Calibri"/>
        </w:rPr>
      </w:pPr>
      <w:r>
        <w:rPr>
          <w:rFonts w:ascii="Calibri" w:hAnsi="Calibri"/>
        </w:rPr>
        <w:t xml:space="preserve">Peer visits to support Departmental Action Plans should be arranged by Lead Teachers. </w:t>
      </w:r>
    </w:p>
    <w:p w:rsidR="007A61AE" w:rsidRPr="00EA52E9" w:rsidRDefault="007A61AE" w:rsidP="007A61A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Before </w:t>
            </w:r>
          </w:p>
        </w:tc>
        <w:tc>
          <w:tcPr>
            <w:tcW w:w="8280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Focus for visits to be agreed at TLR team meetings.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Agree a time to visit a class, depending on the focus the class teacher should be able to advise the best time.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Observer to forward Learning visit log with details, including focus, indicated.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Teacher to add bullet points to indicate what should be seen in the visit. (eg, peer assessment &amp; model answer sampling).  </w:t>
            </w:r>
          </w:p>
        </w:tc>
      </w:tr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lastRenderedPageBreak/>
              <w:t xml:space="preserve">During </w:t>
            </w:r>
          </w:p>
        </w:tc>
        <w:tc>
          <w:tcPr>
            <w:tcW w:w="8280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The visit should last at least 20 minutes.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Ask the student/s  questions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Look at exercise books for previous learning, marking and feedback.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Check the expectations agreed by TLRs 09.10. (Check list on sheet)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Use comment boxes to record info. </w:t>
            </w:r>
          </w:p>
        </w:tc>
      </w:tr>
      <w:tr w:rsidR="007A61AE" w:rsidRPr="00EA52E9" w:rsidTr="00EA52E9">
        <w:tc>
          <w:tcPr>
            <w:tcW w:w="1548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After </w:t>
            </w:r>
          </w:p>
        </w:tc>
        <w:tc>
          <w:tcPr>
            <w:tcW w:w="8280" w:type="dxa"/>
          </w:tcPr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Thank the class teacher as you leave or as soon as possible after the lesson.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Email your feedback sheet to the teacher, lead teacher and the teacher developer attached to the year group observed. </w:t>
            </w:r>
          </w:p>
          <w:p w:rsidR="007A61AE" w:rsidRPr="00EA52E9" w:rsidRDefault="007A61AE" w:rsidP="007A61AE">
            <w:pPr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 xml:space="preserve">If the teacher or observer would like to discuss the findings a mutually convenient time should be arranged within the week. </w:t>
            </w:r>
          </w:p>
        </w:tc>
      </w:tr>
    </w:tbl>
    <w:p w:rsidR="007A61AE" w:rsidRPr="00EA52E9" w:rsidRDefault="007A61AE" w:rsidP="007A61AE">
      <w:pPr>
        <w:rPr>
          <w:rFonts w:ascii="Calibri" w:hAnsi="Calibri"/>
        </w:rPr>
      </w:pP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Observations of NQTs will continue as normal during this period. </w:t>
      </w:r>
      <w:r w:rsidR="0077294F" w:rsidRPr="00EA52E9">
        <w:rPr>
          <w:rFonts w:ascii="Calibri" w:hAnsi="Calibri"/>
        </w:rPr>
        <w:t>Cross curricular peer observations will be arranged during this period</w:t>
      </w:r>
      <w:r w:rsidR="00EA52E9" w:rsidRPr="00EA52E9">
        <w:rPr>
          <w:rFonts w:ascii="Calibri" w:hAnsi="Calibri"/>
        </w:rPr>
        <w:t xml:space="preserve"> for all staff</w:t>
      </w:r>
      <w:r w:rsidR="0077294F" w:rsidRPr="00EA52E9">
        <w:rPr>
          <w:rFonts w:ascii="Calibri" w:hAnsi="Calibri"/>
        </w:rPr>
        <w:t xml:space="preserve">. </w:t>
      </w:r>
    </w:p>
    <w:p w:rsidR="007A61AE" w:rsidRPr="00EA52E9" w:rsidRDefault="007A61AE" w:rsidP="007A61AE">
      <w:pPr>
        <w:rPr>
          <w:rFonts w:ascii="Calibri" w:hAnsi="Calibri"/>
        </w:rPr>
      </w:pPr>
      <w:r w:rsidRPr="00EA52E9">
        <w:rPr>
          <w:rFonts w:ascii="Calibri" w:hAnsi="Calibri"/>
        </w:rPr>
        <w:t>Other, professional development observations m</w:t>
      </w:r>
      <w:r w:rsidR="00EA52E9" w:rsidRPr="00EA52E9">
        <w:rPr>
          <w:rFonts w:ascii="Calibri" w:hAnsi="Calibri"/>
        </w:rPr>
        <w:t>ay be arranged</w:t>
      </w:r>
      <w:r w:rsidRPr="00EA52E9">
        <w:rPr>
          <w:rFonts w:ascii="Calibri" w:hAnsi="Calibri"/>
        </w:rPr>
        <w:t xml:space="preserve"> at the request of the teacher or SMT. </w:t>
      </w:r>
    </w:p>
    <w:p w:rsidR="001D787F" w:rsidRPr="00EA52E9" w:rsidRDefault="00EA52E9">
      <w:pPr>
        <w:rPr>
          <w:rFonts w:ascii="Calibri" w:hAnsi="Calibri"/>
        </w:rPr>
      </w:pPr>
      <w:r w:rsidRPr="00EA52E9">
        <w:rPr>
          <w:rFonts w:ascii="Calibri" w:hAnsi="Calibri"/>
          <w:b/>
          <w:sz w:val="28"/>
          <w:szCs w:val="28"/>
        </w:rPr>
        <w:t>The performance management cycle</w:t>
      </w:r>
      <w:r w:rsidRPr="00EA52E9">
        <w:rPr>
          <w:rFonts w:ascii="Calibri" w:hAnsi="Calibri"/>
        </w:rPr>
        <w:t xml:space="preserve"> takes place as per school policy. Lead Teachers</w:t>
      </w:r>
      <w:r w:rsidR="001D787F" w:rsidRPr="00EA52E9">
        <w:rPr>
          <w:rFonts w:ascii="Calibri" w:hAnsi="Calibri"/>
        </w:rPr>
        <w:t xml:space="preserve"> provide an overview of </w:t>
      </w:r>
      <w:r w:rsidR="00CE732D">
        <w:rPr>
          <w:rFonts w:ascii="Calibri" w:hAnsi="Calibri"/>
        </w:rPr>
        <w:t xml:space="preserve">the </w:t>
      </w:r>
      <w:r w:rsidR="001D787F" w:rsidRPr="00EA52E9">
        <w:rPr>
          <w:rFonts w:ascii="Calibri" w:hAnsi="Calibri"/>
        </w:rPr>
        <w:t>training need</w:t>
      </w:r>
      <w:r w:rsidRPr="00EA52E9">
        <w:rPr>
          <w:rFonts w:ascii="Calibri" w:hAnsi="Calibri"/>
        </w:rPr>
        <w:t xml:space="preserve">s of their teams to </w:t>
      </w:r>
      <w:smartTag w:uri="urn:schemas-microsoft-com:office:smarttags" w:element="place">
        <w:smartTag w:uri="urn:schemas-microsoft-com:office:smarttags" w:element="State">
          <w:r w:rsidRPr="00EA52E9">
            <w:rPr>
              <w:rFonts w:ascii="Calibri" w:hAnsi="Calibri"/>
            </w:rPr>
            <w:t>AL</w:t>
          </w:r>
        </w:smartTag>
      </w:smartTag>
      <w:r w:rsidRPr="00EA52E9">
        <w:rPr>
          <w:rFonts w:ascii="Calibri" w:hAnsi="Calibri"/>
        </w:rPr>
        <w:t xml:space="preserve">. </w:t>
      </w:r>
      <w:r w:rsidR="001D787F" w:rsidRPr="00EA52E9">
        <w:rPr>
          <w:rFonts w:ascii="Calibri" w:hAnsi="Calibri"/>
        </w:rPr>
        <w:t xml:space="preserve"> </w:t>
      </w:r>
    </w:p>
    <w:p w:rsidR="00B316DC" w:rsidRDefault="00EA52E9">
      <w:pPr>
        <w:rPr>
          <w:rFonts w:ascii="Calibri" w:hAnsi="Calibri"/>
        </w:rPr>
      </w:pPr>
      <w:r>
        <w:rPr>
          <w:rFonts w:ascii="Calibri" w:hAnsi="Calibri"/>
        </w:rPr>
        <w:t>All staff applying for training with external providers shou</w:t>
      </w:r>
      <w:r w:rsidR="00B316DC">
        <w:rPr>
          <w:rFonts w:ascii="Calibri" w:hAnsi="Calibri"/>
        </w:rPr>
        <w:t xml:space="preserve">ld complete an application form, signed by line managers and an evaluation form on their return. (SSD/Staff development/forms) </w:t>
      </w:r>
    </w:p>
    <w:p w:rsidR="00F73D88" w:rsidRPr="00EA52E9" w:rsidRDefault="00F73D88">
      <w:pPr>
        <w:rPr>
          <w:rFonts w:ascii="Calibri" w:hAnsi="Calibri"/>
        </w:rPr>
      </w:pPr>
      <w:r w:rsidRPr="00EA52E9">
        <w:rPr>
          <w:rFonts w:ascii="Calibri" w:hAnsi="Calibri"/>
        </w:rPr>
        <w:t xml:space="preserve">Departments will feedback on training. </w:t>
      </w:r>
    </w:p>
    <w:p w:rsidR="00A85541" w:rsidRPr="00EA52E9" w:rsidRDefault="00A85541" w:rsidP="00A85541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8"/>
          <w:szCs w:val="28"/>
        </w:rPr>
      </w:pPr>
      <w:r w:rsidRPr="00EA52E9">
        <w:rPr>
          <w:rFonts w:ascii="Calibri" w:hAnsi="Calibri"/>
          <w:b/>
          <w:bCs/>
          <w:sz w:val="28"/>
          <w:szCs w:val="28"/>
        </w:rPr>
        <w:t>Further professional learning</w:t>
      </w:r>
    </w:p>
    <w:p w:rsidR="00A85541" w:rsidRPr="00EA52E9" w:rsidRDefault="00A85541" w:rsidP="00A85541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8"/>
          <w:szCs w:val="28"/>
        </w:rPr>
        <w:sectPr w:rsidR="00A85541" w:rsidRPr="00EA52E9">
          <w:footerReference w:type="default" r:id="rId8"/>
          <w:pgSz w:w="11906" w:h="16838" w:code="9"/>
          <w:pgMar w:top="1440" w:right="1138" w:bottom="864" w:left="1138" w:header="720" w:footer="720" w:gutter="0"/>
          <w:cols w:space="720"/>
          <w:docGrid w:linePitch="326"/>
        </w:sectPr>
      </w:pPr>
      <w:r w:rsidRPr="00EA52E9">
        <w:rPr>
          <w:rFonts w:ascii="Calibri" w:hAnsi="Calibri"/>
          <w:bCs/>
          <w:szCs w:val="24"/>
        </w:rPr>
        <w:t>All staff will receive further training from sessions in Department meetings, Year team meetin</w:t>
      </w:r>
      <w:r w:rsidR="00EA52E9">
        <w:rPr>
          <w:rFonts w:ascii="Calibri" w:hAnsi="Calibri"/>
          <w:bCs/>
          <w:szCs w:val="24"/>
        </w:rPr>
        <w:t xml:space="preserve">gs. </w:t>
      </w:r>
    </w:p>
    <w:p w:rsidR="000C7366" w:rsidRPr="00EA52E9" w:rsidRDefault="000C7366" w:rsidP="00F70F5A">
      <w:pPr>
        <w:jc w:val="both"/>
        <w:rPr>
          <w:rFonts w:ascii="Calibri" w:hAnsi="Calibri"/>
        </w:rPr>
      </w:pPr>
    </w:p>
    <w:sectPr w:rsidR="000C7366" w:rsidRPr="00EA52E9" w:rsidSect="00EA52E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C4" w:rsidRDefault="008948C4">
      <w:r>
        <w:separator/>
      </w:r>
    </w:p>
  </w:endnote>
  <w:endnote w:type="continuationSeparator" w:id="1">
    <w:p w:rsidR="008948C4" w:rsidRDefault="0089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7F" w:rsidRDefault="0064297F">
    <w:pPr>
      <w:pStyle w:val="Footer"/>
      <w:tabs>
        <w:tab w:val="clear" w:pos="8306"/>
        <w:tab w:val="right" w:pos="9600"/>
      </w:tabs>
      <w:rPr>
        <w:rFonts w:ascii="Calibri" w:hAnsi="Calibri"/>
        <w:i/>
        <w:sz w:val="16"/>
        <w:szCs w:val="16"/>
      </w:rPr>
    </w:pPr>
    <w:r>
      <w:tab/>
    </w:r>
    <w:r>
      <w:rPr>
        <w:rFonts w:ascii="Calibri" w:hAnsi="Calibri"/>
      </w:rPr>
      <w:t xml:space="preserve">Page </w:t>
    </w:r>
    <w:r>
      <w:rPr>
        <w:rStyle w:val="PageNumber"/>
        <w:rFonts w:ascii="Calibri" w:hAnsi="Calibri"/>
      </w:rPr>
      <w:fldChar w:fldCharType="begin"/>
    </w:r>
    <w:r>
      <w:rPr>
        <w:rStyle w:val="PageNumber"/>
        <w:rFonts w:ascii="Calibri" w:hAnsi="Calibri"/>
      </w:rPr>
      <w:instrText xml:space="preserve"> PAGE </w:instrText>
    </w:r>
    <w:r>
      <w:rPr>
        <w:rStyle w:val="PageNumber"/>
        <w:rFonts w:ascii="Calibri" w:hAnsi="Calibri"/>
      </w:rPr>
      <w:fldChar w:fldCharType="separate"/>
    </w:r>
    <w:r w:rsidR="00513D6B">
      <w:rPr>
        <w:rStyle w:val="PageNumber"/>
        <w:rFonts w:ascii="Calibri" w:hAnsi="Calibri"/>
        <w:noProof/>
      </w:rPr>
      <w:t>2</w:t>
    </w:r>
    <w:r>
      <w:rPr>
        <w:rStyle w:val="PageNumber"/>
        <w:rFonts w:ascii="Calibri" w:hAnsi="Calibri"/>
      </w:rPr>
      <w:fldChar w:fldCharType="end"/>
    </w:r>
    <w:r>
      <w:rPr>
        <w:rStyle w:val="PageNumber"/>
        <w:rFonts w:ascii="Calibri" w:hAnsi="Calibri"/>
        <w:i/>
        <w:sz w:val="16"/>
        <w:szCs w:val="16"/>
      </w:rPr>
      <w:tab/>
      <w:t>JWn/MGH:  Handbook/Professionallearning ProgrammeFinal10_11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C4" w:rsidRDefault="008948C4">
      <w:r>
        <w:separator/>
      </w:r>
    </w:p>
  </w:footnote>
  <w:footnote w:type="continuationSeparator" w:id="1">
    <w:p w:rsidR="008948C4" w:rsidRDefault="00894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002"/>
    <w:multiLevelType w:val="hybridMultilevel"/>
    <w:tmpl w:val="882CA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BE4"/>
    <w:multiLevelType w:val="hybridMultilevel"/>
    <w:tmpl w:val="FA52D0E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B4171C"/>
    <w:multiLevelType w:val="hybridMultilevel"/>
    <w:tmpl w:val="795651E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14DDC"/>
    <w:multiLevelType w:val="hybridMultilevel"/>
    <w:tmpl w:val="898A08F2"/>
    <w:lvl w:ilvl="0" w:tplc="928EDC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572E6"/>
    <w:multiLevelType w:val="hybridMultilevel"/>
    <w:tmpl w:val="0CC08E46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AF636E"/>
    <w:multiLevelType w:val="hybridMultilevel"/>
    <w:tmpl w:val="74C89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20"/>
    <w:rsid w:val="00004701"/>
    <w:rsid w:val="00063185"/>
    <w:rsid w:val="000813F6"/>
    <w:rsid w:val="000A4829"/>
    <w:rsid w:val="000C7366"/>
    <w:rsid w:val="0014288C"/>
    <w:rsid w:val="001A17F2"/>
    <w:rsid w:val="001A5F0B"/>
    <w:rsid w:val="001B1F8B"/>
    <w:rsid w:val="001B5830"/>
    <w:rsid w:val="001D0FDD"/>
    <w:rsid w:val="001D787F"/>
    <w:rsid w:val="001E4A22"/>
    <w:rsid w:val="002363C2"/>
    <w:rsid w:val="0026578B"/>
    <w:rsid w:val="00276BBE"/>
    <w:rsid w:val="00290071"/>
    <w:rsid w:val="00293712"/>
    <w:rsid w:val="002A2B8B"/>
    <w:rsid w:val="002A2DC1"/>
    <w:rsid w:val="002B58AB"/>
    <w:rsid w:val="002F1D60"/>
    <w:rsid w:val="00304005"/>
    <w:rsid w:val="00317B8D"/>
    <w:rsid w:val="0040331E"/>
    <w:rsid w:val="00476C4B"/>
    <w:rsid w:val="00482250"/>
    <w:rsid w:val="00502D55"/>
    <w:rsid w:val="00510BCE"/>
    <w:rsid w:val="00511EC8"/>
    <w:rsid w:val="00513D6B"/>
    <w:rsid w:val="00557C66"/>
    <w:rsid w:val="005A14FE"/>
    <w:rsid w:val="00611897"/>
    <w:rsid w:val="0064297F"/>
    <w:rsid w:val="00663733"/>
    <w:rsid w:val="006675EE"/>
    <w:rsid w:val="00671B20"/>
    <w:rsid w:val="006A533F"/>
    <w:rsid w:val="006F1D59"/>
    <w:rsid w:val="00712C7C"/>
    <w:rsid w:val="0073266E"/>
    <w:rsid w:val="0077294F"/>
    <w:rsid w:val="007A1770"/>
    <w:rsid w:val="007A61AE"/>
    <w:rsid w:val="007E2CEF"/>
    <w:rsid w:val="00810B1F"/>
    <w:rsid w:val="00853E9F"/>
    <w:rsid w:val="008855D4"/>
    <w:rsid w:val="008948C4"/>
    <w:rsid w:val="008C1CC4"/>
    <w:rsid w:val="008C3D20"/>
    <w:rsid w:val="008E0E2D"/>
    <w:rsid w:val="00937318"/>
    <w:rsid w:val="00995279"/>
    <w:rsid w:val="009A0AF5"/>
    <w:rsid w:val="009A3DC5"/>
    <w:rsid w:val="009D5AE6"/>
    <w:rsid w:val="009F40E8"/>
    <w:rsid w:val="00A06026"/>
    <w:rsid w:val="00A44B1F"/>
    <w:rsid w:val="00A51772"/>
    <w:rsid w:val="00A76FF5"/>
    <w:rsid w:val="00A85541"/>
    <w:rsid w:val="00AA07E9"/>
    <w:rsid w:val="00AB3D7A"/>
    <w:rsid w:val="00AB7C56"/>
    <w:rsid w:val="00AC115E"/>
    <w:rsid w:val="00AC661F"/>
    <w:rsid w:val="00B316DC"/>
    <w:rsid w:val="00B3340B"/>
    <w:rsid w:val="00B33838"/>
    <w:rsid w:val="00B34274"/>
    <w:rsid w:val="00B53E44"/>
    <w:rsid w:val="00B72158"/>
    <w:rsid w:val="00BA2968"/>
    <w:rsid w:val="00BB77F6"/>
    <w:rsid w:val="00BC3B1C"/>
    <w:rsid w:val="00BF1558"/>
    <w:rsid w:val="00BF1CD9"/>
    <w:rsid w:val="00BF673E"/>
    <w:rsid w:val="00C04749"/>
    <w:rsid w:val="00C23A95"/>
    <w:rsid w:val="00C33745"/>
    <w:rsid w:val="00C34475"/>
    <w:rsid w:val="00C35810"/>
    <w:rsid w:val="00C56653"/>
    <w:rsid w:val="00C86F7D"/>
    <w:rsid w:val="00C90D2A"/>
    <w:rsid w:val="00C92996"/>
    <w:rsid w:val="00CB5DD9"/>
    <w:rsid w:val="00CE732D"/>
    <w:rsid w:val="00D15CD6"/>
    <w:rsid w:val="00D20559"/>
    <w:rsid w:val="00D56AA6"/>
    <w:rsid w:val="00D87290"/>
    <w:rsid w:val="00D925B4"/>
    <w:rsid w:val="00DA511A"/>
    <w:rsid w:val="00DB71CE"/>
    <w:rsid w:val="00DC0856"/>
    <w:rsid w:val="00DE15D0"/>
    <w:rsid w:val="00E10938"/>
    <w:rsid w:val="00E20992"/>
    <w:rsid w:val="00E56ADE"/>
    <w:rsid w:val="00E61F35"/>
    <w:rsid w:val="00E71F26"/>
    <w:rsid w:val="00E75EFC"/>
    <w:rsid w:val="00E94A6A"/>
    <w:rsid w:val="00EA52E9"/>
    <w:rsid w:val="00EF39D9"/>
    <w:rsid w:val="00F1575A"/>
    <w:rsid w:val="00F31F0C"/>
    <w:rsid w:val="00F70694"/>
    <w:rsid w:val="00F70F5A"/>
    <w:rsid w:val="00F73D88"/>
    <w:rsid w:val="00F85C10"/>
    <w:rsid w:val="00F87791"/>
    <w:rsid w:val="00F936EB"/>
    <w:rsid w:val="00FC1150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5541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ooter">
    <w:name w:val="footer"/>
    <w:basedOn w:val="Normal"/>
    <w:rsid w:val="00A85541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PageNumber">
    <w:name w:val="page number"/>
    <w:basedOn w:val="DefaultParagraphFont"/>
    <w:rsid w:val="00A85541"/>
  </w:style>
  <w:style w:type="paragraph" w:styleId="BalloonText">
    <w:name w:val="Balloon Text"/>
    <w:basedOn w:val="Normal"/>
    <w:link w:val="BalloonTextChar"/>
    <w:rsid w:val="00DE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0B66-C61F-4A96-B1D9-A988C26D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1584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programme 2011/2012</vt:lpstr>
    </vt:vector>
  </TitlesOfParts>
  <Company>Featherstone High School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programme 2011/2012</dc:title>
  <dc:subject/>
  <dc:creator>teacher</dc:creator>
  <cp:keywords/>
  <dc:description/>
  <cp:lastModifiedBy>NBradfor</cp:lastModifiedBy>
  <cp:revision>2</cp:revision>
  <cp:lastPrinted>2011-07-20T13:51:00Z</cp:lastPrinted>
  <dcterms:created xsi:type="dcterms:W3CDTF">2011-09-09T10:51:00Z</dcterms:created>
  <dcterms:modified xsi:type="dcterms:W3CDTF">2011-09-09T10:51:00Z</dcterms:modified>
</cp:coreProperties>
</file>